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0C5" w:rsidRDefault="00BE563F" w:rsidP="00676661">
      <w:pPr>
        <w:pStyle w:val="Titel"/>
        <w:jc w:val="right"/>
      </w:pPr>
      <w:r>
        <w:rPr>
          <w:sz w:val="72"/>
        </w:rPr>
        <w:t>„</w:t>
      </w:r>
      <w:r w:rsidR="00D3028A">
        <w:rPr>
          <w:sz w:val="72"/>
        </w:rPr>
        <w:t>Ich bin dabei</w:t>
      </w:r>
      <w:r w:rsidRPr="005052E8">
        <w:rPr>
          <w:sz w:val="72"/>
        </w:rPr>
        <w:t>“</w:t>
      </w:r>
    </w:p>
    <w:p w:rsidR="003940C5" w:rsidRPr="00D3028A" w:rsidRDefault="00EF05B4" w:rsidP="00D3028A">
      <w:pPr>
        <w:pStyle w:val="Titel"/>
        <w:jc w:val="right"/>
        <w:rPr>
          <w:rFonts w:cs="Times New Roman"/>
          <w:color w:val="FF0000"/>
          <w:sz w:val="44"/>
        </w:rPr>
      </w:pPr>
      <w:r>
        <w:rPr>
          <w:color w:val="FF0000"/>
          <w:sz w:val="44"/>
        </w:rPr>
        <w:t>9. Strategie</w:t>
      </w:r>
      <w:r w:rsidR="009D14A6">
        <w:rPr>
          <w:color w:val="FF0000"/>
          <w:sz w:val="44"/>
        </w:rPr>
        <w:t>-</w:t>
      </w:r>
      <w:r>
        <w:rPr>
          <w:color w:val="FF0000"/>
          <w:sz w:val="44"/>
        </w:rPr>
        <w:t>Werkstatt auf Schloss Dhaun</w:t>
      </w:r>
    </w:p>
    <w:p w:rsidR="00AD35AA" w:rsidRDefault="00AD35AA" w:rsidP="00B55A82">
      <w:pPr>
        <w:pStyle w:val="KeinLeerraum"/>
        <w:jc w:val="center"/>
        <w:rPr>
          <w:rFonts w:cs="Times New Roman"/>
          <w:noProof/>
          <w:lang w:eastAsia="de-DE"/>
        </w:rPr>
      </w:pPr>
    </w:p>
    <w:p w:rsidR="00AD35AA" w:rsidRDefault="00AD35AA" w:rsidP="00B55A82">
      <w:pPr>
        <w:pStyle w:val="KeinLeerraum"/>
        <w:jc w:val="center"/>
        <w:rPr>
          <w:rFonts w:cs="Times New Roman"/>
          <w:noProof/>
          <w:lang w:eastAsia="de-DE"/>
        </w:rPr>
      </w:pPr>
    </w:p>
    <w:p w:rsidR="00AD35AA" w:rsidRDefault="00AD35AA" w:rsidP="00B55A82">
      <w:pPr>
        <w:pStyle w:val="KeinLeerraum"/>
        <w:jc w:val="center"/>
        <w:rPr>
          <w:rFonts w:cs="Times New Roman"/>
          <w:noProof/>
          <w:lang w:eastAsia="de-DE"/>
        </w:rPr>
      </w:pPr>
    </w:p>
    <w:p w:rsidR="00C20214" w:rsidRDefault="00FE40F8" w:rsidP="00C20214">
      <w:pPr>
        <w:pStyle w:val="KeinLeerraum"/>
        <w:keepNext/>
        <w:jc w:val="center"/>
      </w:pPr>
      <w:r>
        <w:rPr>
          <w:rFonts w:cs="Times New Roman"/>
          <w:noProof/>
          <w:lang w:eastAsia="de-DE"/>
        </w:rPr>
        <w:drawing>
          <wp:inline distT="0" distB="0" distL="0" distR="0">
            <wp:extent cx="3439556" cy="4586911"/>
            <wp:effectExtent l="457200" t="304800" r="637144" b="270839"/>
            <wp:docPr id="1" name="Bild 1" descr="C:\Users\Peter\Desktop\Peter_Dateien\PRIVATES (20080701)\Gremien\VG_Ich bin dabei_Ehrenamt und Engagement\Workshop 09 Schloss Dhaun\20141014 Bilder Schloss Dhaun zwei Tage\20141014_1309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ter\Desktop\Peter_Dateien\PRIVATES (20080701)\Gremien\VG_Ich bin dabei_Ehrenamt und Engagement\Workshop 09 Schloss Dhaun\20141014 Bilder Schloss Dhaun zwei Tage\20141014_130926.jpg"/>
                    <pic:cNvPicPr>
                      <a:picLocks noChangeAspect="1" noChangeArrowheads="1"/>
                    </pic:cNvPicPr>
                  </pic:nvPicPr>
                  <pic:blipFill>
                    <a:blip r:embed="rId8" cstate="email"/>
                    <a:srcRect/>
                    <a:stretch>
                      <a:fillRect/>
                    </a:stretch>
                  </pic:blipFill>
                  <pic:spPr bwMode="auto">
                    <a:xfrm>
                      <a:off x="0" y="0"/>
                      <a:ext cx="3440476" cy="4588138"/>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inline>
        </w:drawing>
      </w:r>
    </w:p>
    <w:p w:rsidR="00AD35AA" w:rsidRDefault="00C20214" w:rsidP="00C20214">
      <w:pPr>
        <w:pStyle w:val="Beschriftung"/>
        <w:jc w:val="center"/>
        <w:rPr>
          <w:rFonts w:cs="Times New Roman"/>
          <w:noProof/>
          <w:lang w:eastAsia="de-DE"/>
        </w:rPr>
      </w:pPr>
      <w:bookmarkStart w:id="0" w:name="_Toc401241296"/>
      <w:bookmarkStart w:id="1" w:name="_Toc401320024"/>
      <w:bookmarkStart w:id="2" w:name="_Toc401390071"/>
      <w:bookmarkStart w:id="3" w:name="_Toc401390548"/>
      <w:bookmarkStart w:id="4" w:name="_Toc401392103"/>
      <w:bookmarkStart w:id="5" w:name="_Toc401392469"/>
      <w:r>
        <w:t xml:space="preserve">Abbildung </w:t>
      </w:r>
      <w:r w:rsidR="00E60246">
        <w:fldChar w:fldCharType="begin"/>
      </w:r>
      <w:r w:rsidR="00EE18D8">
        <w:instrText xml:space="preserve"> SEQ Abbildung \* ARABIC </w:instrText>
      </w:r>
      <w:r w:rsidR="00E60246">
        <w:fldChar w:fldCharType="separate"/>
      </w:r>
      <w:r w:rsidR="00CA08FB">
        <w:rPr>
          <w:noProof/>
        </w:rPr>
        <w:t>1</w:t>
      </w:r>
      <w:r w:rsidR="00E60246">
        <w:rPr>
          <w:noProof/>
        </w:rPr>
        <w:fldChar w:fldCharType="end"/>
      </w:r>
      <w:r>
        <w:t>: Prometheus-Statue auf Schloss Dhaun</w:t>
      </w:r>
      <w:bookmarkEnd w:id="0"/>
      <w:bookmarkEnd w:id="1"/>
      <w:bookmarkEnd w:id="2"/>
      <w:bookmarkEnd w:id="3"/>
      <w:bookmarkEnd w:id="4"/>
      <w:bookmarkEnd w:id="5"/>
    </w:p>
    <w:p w:rsidR="00AD35AA" w:rsidRDefault="00AD35AA" w:rsidP="00B55A82">
      <w:pPr>
        <w:pStyle w:val="KeinLeerraum"/>
        <w:jc w:val="center"/>
        <w:rPr>
          <w:rFonts w:cs="Times New Roman"/>
        </w:rPr>
      </w:pPr>
    </w:p>
    <w:p w:rsidR="009F62F7" w:rsidRDefault="009F62F7" w:rsidP="00676661">
      <w:pPr>
        <w:pStyle w:val="KeinLeerraum"/>
        <w:rPr>
          <w:rFonts w:cs="Times New Roman"/>
        </w:rPr>
      </w:pPr>
    </w:p>
    <w:p w:rsidR="00460012" w:rsidRDefault="00460012" w:rsidP="00676661">
      <w:pPr>
        <w:pStyle w:val="KeinLeerraum"/>
        <w:rPr>
          <w:rFonts w:cs="Times New Roman"/>
        </w:rPr>
      </w:pPr>
    </w:p>
    <w:p w:rsidR="00460012" w:rsidRDefault="00460012" w:rsidP="00676661">
      <w:pPr>
        <w:pStyle w:val="KeinLeerraum"/>
        <w:rPr>
          <w:rFonts w:cs="Times New Roman"/>
        </w:rPr>
      </w:pPr>
    </w:p>
    <w:p w:rsidR="00460012" w:rsidRDefault="00460012" w:rsidP="00676661">
      <w:pPr>
        <w:pStyle w:val="KeinLeerraum"/>
        <w:rPr>
          <w:rFonts w:cs="Times New Roman"/>
        </w:rPr>
      </w:pPr>
    </w:p>
    <w:p w:rsidR="00460012" w:rsidRDefault="00460012" w:rsidP="00676661">
      <w:pPr>
        <w:pStyle w:val="KeinLeerraum"/>
        <w:rPr>
          <w:rFonts w:cs="Times New Roman"/>
        </w:rPr>
      </w:pPr>
    </w:p>
    <w:p w:rsidR="00D7355B" w:rsidRDefault="008849C2" w:rsidP="00676661">
      <w:pPr>
        <w:pStyle w:val="KeinLeerraum"/>
        <w:rPr>
          <w:rFonts w:cs="Times New Roman"/>
        </w:rPr>
      </w:pPr>
      <w:r>
        <w:rPr>
          <w:rFonts w:cs="Times New Roman"/>
        </w:rPr>
        <w:t>Z</w:t>
      </w:r>
      <w:r w:rsidR="003940C5">
        <w:rPr>
          <w:rFonts w:cs="Times New Roman"/>
        </w:rPr>
        <w:t>usammengestellt von:</w:t>
      </w:r>
    </w:p>
    <w:p w:rsidR="003940C5" w:rsidRDefault="003940C5" w:rsidP="00676661">
      <w:pPr>
        <w:pStyle w:val="KeinLeerraum"/>
        <w:rPr>
          <w:rFonts w:cs="Times New Roman"/>
        </w:rPr>
      </w:pPr>
    </w:p>
    <w:p w:rsidR="003940C5" w:rsidRDefault="003940C5" w:rsidP="00676661">
      <w:pPr>
        <w:pStyle w:val="KeinLeerraum"/>
        <w:rPr>
          <w:rFonts w:cs="Times New Roman"/>
        </w:rPr>
      </w:pPr>
      <w:r>
        <w:rPr>
          <w:rFonts w:cs="Times New Roman"/>
        </w:rPr>
        <w:t>Dr. Altmayer, Peter</w:t>
      </w:r>
    </w:p>
    <w:p w:rsidR="003940C5" w:rsidRDefault="003940C5" w:rsidP="00676661">
      <w:pPr>
        <w:pStyle w:val="KeinLeerraum"/>
        <w:rPr>
          <w:rFonts w:cs="Times New Roman"/>
        </w:rPr>
      </w:pPr>
      <w:r>
        <w:rPr>
          <w:rFonts w:cs="Times New Roman"/>
        </w:rPr>
        <w:t xml:space="preserve">Bruschied, </w:t>
      </w:r>
      <w:r w:rsidR="00FE40F8">
        <w:rPr>
          <w:rFonts w:cs="Times New Roman"/>
        </w:rPr>
        <w:t>1</w:t>
      </w:r>
      <w:r w:rsidR="00CA08FB">
        <w:rPr>
          <w:rFonts w:cs="Times New Roman"/>
        </w:rPr>
        <w:t>8</w:t>
      </w:r>
      <w:r w:rsidR="00FE40F8">
        <w:rPr>
          <w:rFonts w:cs="Times New Roman"/>
        </w:rPr>
        <w:t>.10.2014</w:t>
      </w:r>
    </w:p>
    <w:p w:rsidR="005808EB" w:rsidRDefault="005808EB" w:rsidP="005808EB">
      <w:pPr>
        <w:pStyle w:val="KeinLeerraum"/>
        <w:rPr>
          <w:rFonts w:cs="Times New Roman"/>
        </w:rPr>
      </w:pPr>
    </w:p>
    <w:p w:rsidR="005808EB" w:rsidRDefault="00350E31" w:rsidP="005808EB">
      <w:pPr>
        <w:pStyle w:val="berschrift1"/>
        <w:numPr>
          <w:ilvl w:val="0"/>
          <w:numId w:val="0"/>
        </w:numPr>
        <w:ind w:left="432" w:hanging="432"/>
      </w:pPr>
      <w:bookmarkStart w:id="6" w:name="_Toc401392446"/>
      <w:r>
        <w:lastRenderedPageBreak/>
        <w:t>Prolog</w:t>
      </w:r>
      <w:bookmarkEnd w:id="6"/>
    </w:p>
    <w:p w:rsidR="005808EB" w:rsidRDefault="005808EB" w:rsidP="005808EB">
      <w:pPr>
        <w:pStyle w:val="KeinLeerraum"/>
        <w:rPr>
          <w:rFonts w:cs="Times New Roman"/>
        </w:rPr>
      </w:pPr>
    </w:p>
    <w:p w:rsidR="005808EB" w:rsidRDefault="00181F2D" w:rsidP="00181F2D">
      <w:pPr>
        <w:pStyle w:val="KeinLeerraum"/>
        <w:ind w:firstLine="432"/>
        <w:rPr>
          <w:rFonts w:cs="Times New Roman"/>
        </w:rPr>
      </w:pPr>
      <w:r>
        <w:rPr>
          <w:rFonts w:cs="Times New Roman"/>
        </w:rPr>
        <w:t>Eigentlich nimmt man es gar nicht so richtig wahr. Nach fast einen Jahr findet schon die letzte gemeinsame Veranstaltung der Strategie-Werkstatt statt, die im Rahmen der Initiative „Ich bin dabei“ seitens der Ministerpräsidentin von Rheinland-Pfalz, Frau Malu Dreyer,  gestartet wurde.</w:t>
      </w:r>
    </w:p>
    <w:p w:rsidR="005808EB" w:rsidRDefault="005808EB" w:rsidP="005808EB">
      <w:pPr>
        <w:pStyle w:val="KeinLeerraum"/>
        <w:rPr>
          <w:rFonts w:cs="Times New Roman"/>
        </w:rPr>
      </w:pPr>
    </w:p>
    <w:p w:rsidR="005808EB" w:rsidRDefault="00181F2D" w:rsidP="005808EB">
      <w:pPr>
        <w:pStyle w:val="KeinLeerraum"/>
        <w:rPr>
          <w:rFonts w:cs="Times New Roman"/>
        </w:rPr>
      </w:pPr>
      <w:r>
        <w:rPr>
          <w:rFonts w:cs="Times New Roman"/>
        </w:rPr>
        <w:t xml:space="preserve">Wenn ich auch bisher keine </w:t>
      </w:r>
      <w:r w:rsidR="00092DC6">
        <w:rPr>
          <w:rFonts w:cs="Times New Roman"/>
        </w:rPr>
        <w:t xml:space="preserve">vergleichbaren </w:t>
      </w:r>
      <w:r>
        <w:rPr>
          <w:rFonts w:cs="Times New Roman"/>
        </w:rPr>
        <w:t xml:space="preserve">Ausführungen zu den einzelnen </w:t>
      </w:r>
      <w:r w:rsidR="00092DC6">
        <w:rPr>
          <w:rFonts w:cs="Times New Roman"/>
        </w:rPr>
        <w:t>Strategie-</w:t>
      </w:r>
      <w:r>
        <w:rPr>
          <w:rFonts w:cs="Times New Roman"/>
        </w:rPr>
        <w:t xml:space="preserve">Werkstätten festgehalten habe, so ist doch </w:t>
      </w:r>
      <w:r w:rsidR="008A5F13">
        <w:rPr>
          <w:rFonts w:cs="Times New Roman"/>
        </w:rPr>
        <w:t xml:space="preserve">spätestens </w:t>
      </w:r>
      <w:r>
        <w:rPr>
          <w:rFonts w:cs="Times New Roman"/>
        </w:rPr>
        <w:t xml:space="preserve">jetzt der Zeitpunkt gekommen, innezuhalten – aufzuschreiben, was noch im Gedächtnis verblieben ist und ein </w:t>
      </w:r>
      <w:r w:rsidR="00092DC6">
        <w:rPr>
          <w:rFonts w:cs="Times New Roman"/>
        </w:rPr>
        <w:t xml:space="preserve">kleines </w:t>
      </w:r>
      <w:r>
        <w:rPr>
          <w:rFonts w:cs="Times New Roman"/>
        </w:rPr>
        <w:t>Resümee zu ziehen.</w:t>
      </w:r>
    </w:p>
    <w:p w:rsidR="00092DC6" w:rsidRDefault="00092DC6" w:rsidP="005808EB">
      <w:pPr>
        <w:pStyle w:val="KeinLeerraum"/>
        <w:rPr>
          <w:rFonts w:cs="Times New Roman"/>
        </w:rPr>
      </w:pPr>
    </w:p>
    <w:p w:rsidR="00181F2D" w:rsidRDefault="00092DC6" w:rsidP="005808EB">
      <w:pPr>
        <w:pStyle w:val="KeinLeerraum"/>
        <w:rPr>
          <w:rFonts w:cs="Times New Roman"/>
        </w:rPr>
      </w:pPr>
      <w:r>
        <w:rPr>
          <w:rFonts w:cs="Times New Roman"/>
        </w:rPr>
        <w:t>Überfallartig kommt mir in den</w:t>
      </w:r>
      <w:r w:rsidR="00181F2D">
        <w:rPr>
          <w:rFonts w:cs="Times New Roman"/>
        </w:rPr>
        <w:t xml:space="preserve"> Sinn: es ist ja Lebenszeit, die </w:t>
      </w:r>
      <w:r>
        <w:rPr>
          <w:rFonts w:cs="Times New Roman"/>
        </w:rPr>
        <w:t>ich</w:t>
      </w:r>
      <w:r w:rsidR="00181F2D">
        <w:rPr>
          <w:rFonts w:cs="Times New Roman"/>
        </w:rPr>
        <w:t xml:space="preserve"> eingesetzt </w:t>
      </w:r>
      <w:r w:rsidR="00072E03">
        <w:rPr>
          <w:rFonts w:cs="Times New Roman"/>
        </w:rPr>
        <w:t xml:space="preserve">habe </w:t>
      </w:r>
      <w:r w:rsidR="00181F2D">
        <w:rPr>
          <w:rFonts w:cs="Times New Roman"/>
        </w:rPr>
        <w:t xml:space="preserve">und die man miteinander verbracht hat, mit dem Ziel, seinen eigenen Beitrag </w:t>
      </w:r>
      <w:r w:rsidR="00072E03">
        <w:rPr>
          <w:rFonts w:cs="Times New Roman"/>
        </w:rPr>
        <w:t>an einer überze</w:t>
      </w:r>
      <w:r w:rsidR="008A5F13">
        <w:rPr>
          <w:rFonts w:cs="Times New Roman"/>
        </w:rPr>
        <w:t>u</w:t>
      </w:r>
      <w:r w:rsidR="00072E03">
        <w:rPr>
          <w:rFonts w:cs="Times New Roman"/>
        </w:rPr>
        <w:t xml:space="preserve">genden Idee auszurichten und zeitgleich </w:t>
      </w:r>
      <w:r w:rsidR="00181F2D">
        <w:rPr>
          <w:rFonts w:cs="Times New Roman"/>
        </w:rPr>
        <w:t xml:space="preserve">für die Gemeinschaft oder das Leben in der Gemeinschaft </w:t>
      </w:r>
      <w:r w:rsidR="00072E03">
        <w:rPr>
          <w:rFonts w:cs="Times New Roman"/>
        </w:rPr>
        <w:t xml:space="preserve">einen Dienst </w:t>
      </w:r>
      <w:r w:rsidR="00181F2D">
        <w:rPr>
          <w:rFonts w:cs="Times New Roman"/>
        </w:rPr>
        <w:t>zu leisten.</w:t>
      </w:r>
    </w:p>
    <w:p w:rsidR="00181F2D" w:rsidRDefault="00181F2D" w:rsidP="005808EB">
      <w:pPr>
        <w:pStyle w:val="KeinLeerraum"/>
        <w:rPr>
          <w:rFonts w:cs="Times New Roman"/>
        </w:rPr>
      </w:pPr>
    </w:p>
    <w:p w:rsidR="00181F2D" w:rsidRDefault="00181F2D" w:rsidP="005808EB">
      <w:pPr>
        <w:pStyle w:val="KeinLeerraum"/>
        <w:rPr>
          <w:rFonts w:cs="Times New Roman"/>
        </w:rPr>
      </w:pPr>
      <w:r>
        <w:rPr>
          <w:rFonts w:cs="Times New Roman"/>
        </w:rPr>
        <w:t xml:space="preserve">Ich </w:t>
      </w:r>
      <w:r w:rsidR="00072E03">
        <w:rPr>
          <w:rFonts w:cs="Times New Roman"/>
        </w:rPr>
        <w:t>durfte</w:t>
      </w:r>
      <w:r w:rsidR="00465AE1">
        <w:rPr>
          <w:rFonts w:cs="Times New Roman"/>
        </w:rPr>
        <w:t xml:space="preserve">dabei </w:t>
      </w:r>
      <w:r>
        <w:rPr>
          <w:rFonts w:cs="Times New Roman"/>
        </w:rPr>
        <w:t>viele besondere Persönlichkeiten erleb</w:t>
      </w:r>
      <w:r w:rsidR="00072E03">
        <w:rPr>
          <w:rFonts w:cs="Times New Roman"/>
        </w:rPr>
        <w:t>en</w:t>
      </w:r>
      <w:r>
        <w:rPr>
          <w:rFonts w:cs="Times New Roman"/>
        </w:rPr>
        <w:t>, ihr Auftreten, ihre Emotionen, ihre Ideen und Ansichten.</w:t>
      </w:r>
      <w:r w:rsidR="00465AE1">
        <w:rPr>
          <w:rFonts w:cs="Times New Roman"/>
        </w:rPr>
        <w:t>Und schon wieder</w:t>
      </w:r>
      <w:r w:rsidR="00B311CB">
        <w:rPr>
          <w:rFonts w:cs="Times New Roman"/>
        </w:rPr>
        <w:t xml:space="preserve"> fällt mir jetzt </w:t>
      </w:r>
      <w:r w:rsidR="00465AE1">
        <w:rPr>
          <w:rFonts w:cs="Times New Roman"/>
        </w:rPr>
        <w:t>ein</w:t>
      </w:r>
      <w:r w:rsidR="00B311CB">
        <w:rPr>
          <w:rFonts w:cs="Times New Roman"/>
        </w:rPr>
        <w:t xml:space="preserve"> Satz ein: „Leben ist Veränderung“!</w:t>
      </w:r>
    </w:p>
    <w:p w:rsidR="00B311CB" w:rsidRDefault="00B311CB" w:rsidP="005808EB">
      <w:pPr>
        <w:pStyle w:val="KeinLeerraum"/>
        <w:rPr>
          <w:rFonts w:cs="Times New Roman"/>
        </w:rPr>
      </w:pPr>
      <w:r>
        <w:rPr>
          <w:rFonts w:cs="Times New Roman"/>
        </w:rPr>
        <w:t xml:space="preserve">Ja – es ging oder geht auch um Veränderungen im Leben. Vielleicht ist es auch das, das </w:t>
      </w:r>
      <w:r w:rsidR="004A561E">
        <w:rPr>
          <w:rFonts w:cs="Times New Roman"/>
        </w:rPr>
        <w:t>V</w:t>
      </w:r>
      <w:r>
        <w:rPr>
          <w:rFonts w:cs="Times New Roman"/>
        </w:rPr>
        <w:t>iele von uns zur Mitarbeit motivier</w:t>
      </w:r>
      <w:r w:rsidR="00072E03">
        <w:rPr>
          <w:rFonts w:cs="Times New Roman"/>
        </w:rPr>
        <w:t>en konnte.</w:t>
      </w:r>
    </w:p>
    <w:p w:rsidR="00B311CB" w:rsidRDefault="00B311CB" w:rsidP="005808EB">
      <w:pPr>
        <w:pStyle w:val="KeinLeerraum"/>
        <w:rPr>
          <w:rFonts w:cs="Times New Roman"/>
        </w:rPr>
      </w:pPr>
    </w:p>
    <w:p w:rsidR="00072E03" w:rsidRDefault="00B311CB" w:rsidP="005808EB">
      <w:pPr>
        <w:pStyle w:val="KeinLeerraum"/>
        <w:rPr>
          <w:rFonts w:cs="Times New Roman"/>
        </w:rPr>
      </w:pPr>
      <w:r>
        <w:rPr>
          <w:rFonts w:cs="Times New Roman"/>
        </w:rPr>
        <w:t xml:space="preserve">So möchte ich gerne den Fokus meiner Ausführungen auch auf dieses Ziel  (mit)lenken, denn was wäre besser geeignet, als ein Abschluss in einem historischen Ambiente, wie es Schloss Dhaun seit alters her bietet. </w:t>
      </w:r>
    </w:p>
    <w:p w:rsidR="00B311CB" w:rsidRDefault="00B311CB" w:rsidP="005808EB">
      <w:pPr>
        <w:pStyle w:val="KeinLeerraum"/>
        <w:rPr>
          <w:rFonts w:cs="Times New Roman"/>
        </w:rPr>
      </w:pPr>
      <w:r>
        <w:rPr>
          <w:rFonts w:cs="Times New Roman"/>
        </w:rPr>
        <w:t xml:space="preserve">Irgendwie </w:t>
      </w:r>
      <w:r w:rsidR="00072E03">
        <w:rPr>
          <w:rFonts w:cs="Times New Roman"/>
        </w:rPr>
        <w:t>schleicht</w:t>
      </w:r>
      <w:r>
        <w:rPr>
          <w:rFonts w:cs="Times New Roman"/>
        </w:rPr>
        <w:t xml:space="preserve"> sich eine Symbolik in meine</w:t>
      </w:r>
      <w:r w:rsidR="00072E03">
        <w:rPr>
          <w:rFonts w:cs="Times New Roman"/>
        </w:rPr>
        <w:t>m Kopfein</w:t>
      </w:r>
      <w:r>
        <w:rPr>
          <w:rFonts w:cs="Times New Roman"/>
        </w:rPr>
        <w:t xml:space="preserve">, die trotz Beamer und Internetanschluss im Seminarraum </w:t>
      </w:r>
      <w:r w:rsidR="00072E03">
        <w:rPr>
          <w:rFonts w:cs="Times New Roman"/>
        </w:rPr>
        <w:t>die Gedanken beeinflusst</w:t>
      </w:r>
      <w:r>
        <w:rPr>
          <w:rFonts w:cs="Times New Roman"/>
        </w:rPr>
        <w:t>.</w:t>
      </w:r>
      <w:r w:rsidR="00072E03">
        <w:rPr>
          <w:rFonts w:cs="Times New Roman"/>
        </w:rPr>
        <w:t xml:space="preserve"> Ideen sind manchmal wie ein altes Schloss, das plötzlich zum Leben erwacht, wenn Menschen zusammen kommen</w:t>
      </w:r>
      <w:r w:rsidR="00FE0994">
        <w:rPr>
          <w:rFonts w:cs="Times New Roman"/>
        </w:rPr>
        <w:t>, miteinander diskutieren und ihre Vorhaben ins Land hinaustragen.</w:t>
      </w:r>
    </w:p>
    <w:p w:rsidR="00FE0994" w:rsidRDefault="00FE0994" w:rsidP="005808EB">
      <w:pPr>
        <w:pStyle w:val="KeinLeerraum"/>
        <w:rPr>
          <w:rFonts w:cs="Times New Roman"/>
        </w:rPr>
      </w:pPr>
    </w:p>
    <w:p w:rsidR="00FE0994" w:rsidRDefault="00FE0994" w:rsidP="005808EB">
      <w:pPr>
        <w:pStyle w:val="KeinLeerraum"/>
        <w:rPr>
          <w:rFonts w:cs="Times New Roman"/>
        </w:rPr>
      </w:pPr>
      <w:r>
        <w:rPr>
          <w:rFonts w:cs="Times New Roman"/>
        </w:rPr>
        <w:t>Ich erkenne</w:t>
      </w:r>
      <w:r w:rsidR="004A561E">
        <w:rPr>
          <w:rFonts w:cs="Times New Roman"/>
        </w:rPr>
        <w:t xml:space="preserve"> so allmählich</w:t>
      </w:r>
      <w:r>
        <w:rPr>
          <w:rFonts w:cs="Times New Roman"/>
        </w:rPr>
        <w:t xml:space="preserve">, dass jeder Endpunkt </w:t>
      </w:r>
      <w:r w:rsidR="008A5F13">
        <w:rPr>
          <w:rFonts w:cs="Times New Roman"/>
        </w:rPr>
        <w:t xml:space="preserve">sicherlich </w:t>
      </w:r>
      <w:r>
        <w:rPr>
          <w:rFonts w:cs="Times New Roman"/>
        </w:rPr>
        <w:t xml:space="preserve">auch ein Anfang sein kann </w:t>
      </w:r>
      <w:r w:rsidR="004A561E">
        <w:rPr>
          <w:rFonts w:cs="Times New Roman"/>
        </w:rPr>
        <w:t xml:space="preserve">– ein Anfang </w:t>
      </w:r>
      <w:r>
        <w:rPr>
          <w:rFonts w:cs="Times New Roman"/>
        </w:rPr>
        <w:t>für etwas Neues, das es zu sehen gilt und d</w:t>
      </w:r>
      <w:r w:rsidR="00465AE1">
        <w:rPr>
          <w:rFonts w:cs="Times New Roman"/>
        </w:rPr>
        <w:t>en</w:t>
      </w:r>
      <w:r>
        <w:rPr>
          <w:rFonts w:cs="Times New Roman"/>
        </w:rPr>
        <w:t xml:space="preserve"> es anzupacken gilt.</w:t>
      </w:r>
    </w:p>
    <w:p w:rsidR="00FE0994" w:rsidRDefault="00FE0994" w:rsidP="005808EB">
      <w:pPr>
        <w:pStyle w:val="KeinLeerraum"/>
        <w:rPr>
          <w:rFonts w:cs="Times New Roman"/>
        </w:rPr>
      </w:pPr>
    </w:p>
    <w:p w:rsidR="00FE0994" w:rsidRDefault="00FE0994" w:rsidP="005808EB">
      <w:pPr>
        <w:pStyle w:val="KeinLeerraum"/>
        <w:rPr>
          <w:rFonts w:cs="Times New Roman"/>
        </w:rPr>
      </w:pPr>
      <w:r>
        <w:rPr>
          <w:rFonts w:cs="Times New Roman"/>
        </w:rPr>
        <w:t>Ach so</w:t>
      </w:r>
      <w:r w:rsidR="008A5F13">
        <w:rPr>
          <w:rFonts w:cs="Times New Roman"/>
        </w:rPr>
        <w:t>, denke ich</w:t>
      </w:r>
      <w:r>
        <w:rPr>
          <w:rFonts w:cs="Times New Roman"/>
        </w:rPr>
        <w:t xml:space="preserve"> – deshalb ist es mir so wichtig, das „Ende“ der ersten Staffel der Strategiewerkstatt </w:t>
      </w:r>
      <w:r w:rsidR="008A5F13">
        <w:rPr>
          <w:rFonts w:cs="Times New Roman"/>
        </w:rPr>
        <w:t>schriftlich</w:t>
      </w:r>
      <w:r>
        <w:rPr>
          <w:rFonts w:cs="Times New Roman"/>
        </w:rPr>
        <w:t xml:space="preserve"> festzuhalten – </w:t>
      </w:r>
      <w:r w:rsidR="008A5F13">
        <w:rPr>
          <w:rFonts w:cs="Times New Roman"/>
        </w:rPr>
        <w:t xml:space="preserve">na klar doch, </w:t>
      </w:r>
      <w:r>
        <w:rPr>
          <w:rFonts w:cs="Times New Roman"/>
        </w:rPr>
        <w:t>weil es ein Neubeginn sein könnte!</w:t>
      </w:r>
    </w:p>
    <w:p w:rsidR="00B311CB" w:rsidRDefault="00B311CB" w:rsidP="005808EB">
      <w:pPr>
        <w:pStyle w:val="KeinLeerraum"/>
        <w:rPr>
          <w:rFonts w:cs="Times New Roman"/>
        </w:rPr>
      </w:pPr>
    </w:p>
    <w:p w:rsidR="00B311CB" w:rsidRDefault="00B311CB" w:rsidP="005808EB">
      <w:pPr>
        <w:pStyle w:val="KeinLeerraum"/>
        <w:rPr>
          <w:rFonts w:cs="Times New Roman"/>
        </w:rPr>
      </w:pPr>
    </w:p>
    <w:p w:rsidR="00FE0994" w:rsidRDefault="00FE0994" w:rsidP="005808EB">
      <w:pPr>
        <w:pStyle w:val="KeinLeerraum"/>
        <w:rPr>
          <w:rFonts w:cs="Times New Roman"/>
        </w:rPr>
      </w:pPr>
    </w:p>
    <w:p w:rsidR="00E5485A" w:rsidRDefault="00FE0994" w:rsidP="00E5485A">
      <w:pPr>
        <w:pStyle w:val="KeinLeerraum"/>
        <w:rPr>
          <w:rFonts w:cs="Times New Roman"/>
        </w:rPr>
      </w:pPr>
      <w:r>
        <w:rPr>
          <w:rFonts w:cs="Times New Roman"/>
        </w:rPr>
        <w:t>Dr. Peter Altmayer</w:t>
      </w:r>
    </w:p>
    <w:p w:rsidR="00E5485A" w:rsidRDefault="00E5485A" w:rsidP="00E5485A">
      <w:pPr>
        <w:pStyle w:val="KeinLeerraum"/>
        <w:rPr>
          <w:rFonts w:cs="Times New Roman"/>
        </w:rPr>
      </w:pPr>
      <w:r>
        <w:rPr>
          <w:rFonts w:cs="Times New Roman"/>
        </w:rPr>
        <w:t>Bruschied, im Oktober 2014</w:t>
      </w:r>
    </w:p>
    <w:p w:rsidR="00316154" w:rsidRDefault="00316154" w:rsidP="005808EB">
      <w:pPr>
        <w:rPr>
          <w:rFonts w:ascii="Times New Roman" w:hAnsi="Times New Roman" w:cs="Times New Roman"/>
          <w:sz w:val="24"/>
        </w:rPr>
      </w:pPr>
    </w:p>
    <w:p w:rsidR="005808EB" w:rsidRDefault="005808EB" w:rsidP="005808EB">
      <w:pPr>
        <w:rPr>
          <w:rFonts w:ascii="Times New Roman" w:hAnsi="Times New Roman" w:cs="Times New Roman"/>
          <w:sz w:val="24"/>
        </w:rPr>
      </w:pPr>
      <w:r>
        <w:rPr>
          <w:rFonts w:ascii="Times New Roman" w:hAnsi="Times New Roman" w:cs="Times New Roman"/>
          <w:sz w:val="24"/>
        </w:rPr>
        <w:br w:type="page"/>
      </w:r>
    </w:p>
    <w:p w:rsidR="005808EB" w:rsidRDefault="005808EB" w:rsidP="00676661">
      <w:pPr>
        <w:pStyle w:val="KeinLeerraum"/>
        <w:rPr>
          <w:rFonts w:cs="Times New Roman"/>
        </w:rPr>
      </w:pPr>
    </w:p>
    <w:p w:rsidR="00E8145E" w:rsidRDefault="00E8145E">
      <w:pPr>
        <w:rPr>
          <w:rFonts w:ascii="Times New Roman" w:hAnsi="Times New Roman" w:cs="Times New Roman"/>
          <w:sz w:val="24"/>
        </w:rPr>
      </w:pPr>
    </w:p>
    <w:sdt>
      <w:sdtPr>
        <w:rPr>
          <w:rFonts w:asciiTheme="minorHAnsi" w:eastAsiaTheme="minorHAnsi" w:hAnsiTheme="minorHAnsi" w:cstheme="minorBidi"/>
          <w:b w:val="0"/>
          <w:bCs w:val="0"/>
          <w:color w:val="auto"/>
          <w:sz w:val="22"/>
          <w:szCs w:val="22"/>
        </w:rPr>
        <w:id w:val="2731843"/>
        <w:docPartObj>
          <w:docPartGallery w:val="Table of Contents"/>
          <w:docPartUnique/>
        </w:docPartObj>
      </w:sdtPr>
      <w:sdtContent>
        <w:p w:rsidR="00286A00" w:rsidRDefault="00286A00">
          <w:pPr>
            <w:pStyle w:val="Inhaltsverzeichnisberschrift"/>
          </w:pPr>
          <w:r>
            <w:t>Inhalt</w:t>
          </w:r>
        </w:p>
        <w:p w:rsidR="002919E0" w:rsidRDefault="00E60246">
          <w:pPr>
            <w:pStyle w:val="Verzeichnis1"/>
            <w:tabs>
              <w:tab w:val="right" w:leader="dot" w:pos="9062"/>
            </w:tabs>
            <w:rPr>
              <w:rFonts w:eastAsiaTheme="minorEastAsia" w:cstheme="minorBidi"/>
              <w:b w:val="0"/>
              <w:bCs w:val="0"/>
              <w:caps w:val="0"/>
              <w:noProof/>
              <w:sz w:val="22"/>
              <w:szCs w:val="22"/>
              <w:lang w:eastAsia="de-DE"/>
            </w:rPr>
          </w:pPr>
          <w:r w:rsidRPr="00E60246">
            <w:fldChar w:fldCharType="begin"/>
          </w:r>
          <w:r w:rsidR="00286A00">
            <w:instrText xml:space="preserve"> TOC \o "1-3" \h \z \u </w:instrText>
          </w:r>
          <w:r w:rsidRPr="00E60246">
            <w:fldChar w:fldCharType="separate"/>
          </w:r>
          <w:hyperlink w:anchor="_Toc401392446" w:history="1">
            <w:r w:rsidR="002919E0" w:rsidRPr="00F05A67">
              <w:rPr>
                <w:rStyle w:val="Hyperlink"/>
                <w:noProof/>
              </w:rPr>
              <w:t>Prolog</w:t>
            </w:r>
            <w:r w:rsidR="002919E0">
              <w:rPr>
                <w:noProof/>
                <w:webHidden/>
              </w:rPr>
              <w:tab/>
            </w:r>
            <w:r>
              <w:rPr>
                <w:noProof/>
                <w:webHidden/>
              </w:rPr>
              <w:fldChar w:fldCharType="begin"/>
            </w:r>
            <w:r w:rsidR="002919E0">
              <w:rPr>
                <w:noProof/>
                <w:webHidden/>
              </w:rPr>
              <w:instrText xml:space="preserve"> PAGEREF _Toc401392446 \h </w:instrText>
            </w:r>
            <w:r>
              <w:rPr>
                <w:noProof/>
                <w:webHidden/>
              </w:rPr>
            </w:r>
            <w:r>
              <w:rPr>
                <w:noProof/>
                <w:webHidden/>
              </w:rPr>
              <w:fldChar w:fldCharType="separate"/>
            </w:r>
            <w:r w:rsidR="002919E0">
              <w:rPr>
                <w:noProof/>
                <w:webHidden/>
              </w:rPr>
              <w:t>2</w:t>
            </w:r>
            <w:r>
              <w:rPr>
                <w:noProof/>
                <w:webHidden/>
              </w:rPr>
              <w:fldChar w:fldCharType="end"/>
            </w:r>
          </w:hyperlink>
        </w:p>
        <w:p w:rsidR="002919E0" w:rsidRDefault="00E60246">
          <w:pPr>
            <w:pStyle w:val="Verzeichnis1"/>
            <w:tabs>
              <w:tab w:val="right" w:leader="dot" w:pos="9062"/>
            </w:tabs>
            <w:rPr>
              <w:rFonts w:eastAsiaTheme="minorEastAsia" w:cstheme="minorBidi"/>
              <w:b w:val="0"/>
              <w:bCs w:val="0"/>
              <w:caps w:val="0"/>
              <w:noProof/>
              <w:sz w:val="22"/>
              <w:szCs w:val="22"/>
              <w:lang w:eastAsia="de-DE"/>
            </w:rPr>
          </w:pPr>
          <w:hyperlink w:anchor="_Toc401392447" w:history="1">
            <w:r w:rsidR="002919E0" w:rsidRPr="00F05A67">
              <w:rPr>
                <w:rStyle w:val="Hyperlink"/>
                <w:noProof/>
              </w:rPr>
              <w:t>Abbildungsverzeichnis</w:t>
            </w:r>
            <w:r w:rsidR="002919E0">
              <w:rPr>
                <w:noProof/>
                <w:webHidden/>
              </w:rPr>
              <w:tab/>
            </w:r>
            <w:r>
              <w:rPr>
                <w:noProof/>
                <w:webHidden/>
              </w:rPr>
              <w:fldChar w:fldCharType="begin"/>
            </w:r>
            <w:r w:rsidR="002919E0">
              <w:rPr>
                <w:noProof/>
                <w:webHidden/>
              </w:rPr>
              <w:instrText xml:space="preserve"> PAGEREF _Toc401392447 \h </w:instrText>
            </w:r>
            <w:r>
              <w:rPr>
                <w:noProof/>
                <w:webHidden/>
              </w:rPr>
            </w:r>
            <w:r>
              <w:rPr>
                <w:noProof/>
                <w:webHidden/>
              </w:rPr>
              <w:fldChar w:fldCharType="separate"/>
            </w:r>
            <w:r w:rsidR="002919E0">
              <w:rPr>
                <w:noProof/>
                <w:webHidden/>
              </w:rPr>
              <w:t>4</w:t>
            </w:r>
            <w:r>
              <w:rPr>
                <w:noProof/>
                <w:webHidden/>
              </w:rPr>
              <w:fldChar w:fldCharType="end"/>
            </w:r>
          </w:hyperlink>
        </w:p>
        <w:p w:rsidR="002919E0" w:rsidRDefault="00E60246">
          <w:pPr>
            <w:pStyle w:val="Verzeichnis1"/>
            <w:tabs>
              <w:tab w:val="right" w:leader="dot" w:pos="9062"/>
            </w:tabs>
            <w:rPr>
              <w:rFonts w:eastAsiaTheme="minorEastAsia" w:cstheme="minorBidi"/>
              <w:b w:val="0"/>
              <w:bCs w:val="0"/>
              <w:caps w:val="0"/>
              <w:noProof/>
              <w:sz w:val="22"/>
              <w:szCs w:val="22"/>
              <w:lang w:eastAsia="de-DE"/>
            </w:rPr>
          </w:pPr>
          <w:hyperlink w:anchor="_Toc401392448" w:history="1">
            <w:r w:rsidR="002919E0" w:rsidRPr="00F05A67">
              <w:rPr>
                <w:rStyle w:val="Hyperlink"/>
                <w:noProof/>
                <w:lang w:val="en-US"/>
              </w:rPr>
              <w:t>Abkürzungen</w:t>
            </w:r>
            <w:r w:rsidR="002919E0">
              <w:rPr>
                <w:noProof/>
                <w:webHidden/>
              </w:rPr>
              <w:tab/>
            </w:r>
            <w:r>
              <w:rPr>
                <w:noProof/>
                <w:webHidden/>
              </w:rPr>
              <w:fldChar w:fldCharType="begin"/>
            </w:r>
            <w:r w:rsidR="002919E0">
              <w:rPr>
                <w:noProof/>
                <w:webHidden/>
              </w:rPr>
              <w:instrText xml:space="preserve"> PAGEREF _Toc401392448 \h </w:instrText>
            </w:r>
            <w:r>
              <w:rPr>
                <w:noProof/>
                <w:webHidden/>
              </w:rPr>
            </w:r>
            <w:r>
              <w:rPr>
                <w:noProof/>
                <w:webHidden/>
              </w:rPr>
              <w:fldChar w:fldCharType="separate"/>
            </w:r>
            <w:r w:rsidR="002919E0">
              <w:rPr>
                <w:noProof/>
                <w:webHidden/>
              </w:rPr>
              <w:t>4</w:t>
            </w:r>
            <w:r>
              <w:rPr>
                <w:noProof/>
                <w:webHidden/>
              </w:rPr>
              <w:fldChar w:fldCharType="end"/>
            </w:r>
          </w:hyperlink>
        </w:p>
        <w:p w:rsidR="002919E0" w:rsidRDefault="00E60246">
          <w:pPr>
            <w:pStyle w:val="Verzeichnis1"/>
            <w:tabs>
              <w:tab w:val="left" w:pos="440"/>
              <w:tab w:val="right" w:leader="dot" w:pos="9062"/>
            </w:tabs>
            <w:rPr>
              <w:rFonts w:eastAsiaTheme="minorEastAsia" w:cstheme="minorBidi"/>
              <w:b w:val="0"/>
              <w:bCs w:val="0"/>
              <w:caps w:val="0"/>
              <w:noProof/>
              <w:sz w:val="22"/>
              <w:szCs w:val="22"/>
              <w:lang w:eastAsia="de-DE"/>
            </w:rPr>
          </w:pPr>
          <w:hyperlink w:anchor="_Toc401392449" w:history="1">
            <w:r w:rsidR="002919E0" w:rsidRPr="00F05A67">
              <w:rPr>
                <w:rStyle w:val="Hyperlink"/>
                <w:noProof/>
              </w:rPr>
              <w:t>1</w:t>
            </w:r>
            <w:r w:rsidR="002919E0">
              <w:rPr>
                <w:rFonts w:eastAsiaTheme="minorEastAsia" w:cstheme="minorBidi"/>
                <w:b w:val="0"/>
                <w:bCs w:val="0"/>
                <w:caps w:val="0"/>
                <w:noProof/>
                <w:sz w:val="22"/>
                <w:szCs w:val="22"/>
                <w:lang w:eastAsia="de-DE"/>
              </w:rPr>
              <w:tab/>
            </w:r>
            <w:r w:rsidR="002919E0" w:rsidRPr="00F05A67">
              <w:rPr>
                <w:rStyle w:val="Hyperlink"/>
                <w:noProof/>
              </w:rPr>
              <w:t>Einladung  zum  „Vorausdenken“</w:t>
            </w:r>
            <w:r w:rsidR="002919E0">
              <w:rPr>
                <w:noProof/>
                <w:webHidden/>
              </w:rPr>
              <w:tab/>
            </w:r>
            <w:r>
              <w:rPr>
                <w:noProof/>
                <w:webHidden/>
              </w:rPr>
              <w:fldChar w:fldCharType="begin"/>
            </w:r>
            <w:r w:rsidR="002919E0">
              <w:rPr>
                <w:noProof/>
                <w:webHidden/>
              </w:rPr>
              <w:instrText xml:space="preserve"> PAGEREF _Toc401392449 \h </w:instrText>
            </w:r>
            <w:r>
              <w:rPr>
                <w:noProof/>
                <w:webHidden/>
              </w:rPr>
            </w:r>
            <w:r>
              <w:rPr>
                <w:noProof/>
                <w:webHidden/>
              </w:rPr>
              <w:fldChar w:fldCharType="separate"/>
            </w:r>
            <w:r w:rsidR="002919E0">
              <w:rPr>
                <w:noProof/>
                <w:webHidden/>
              </w:rPr>
              <w:t>5</w:t>
            </w:r>
            <w:r>
              <w:rPr>
                <w:noProof/>
                <w:webHidden/>
              </w:rPr>
              <w:fldChar w:fldCharType="end"/>
            </w:r>
          </w:hyperlink>
        </w:p>
        <w:p w:rsidR="002919E0" w:rsidRDefault="00E60246">
          <w:pPr>
            <w:pStyle w:val="Verzeichnis1"/>
            <w:tabs>
              <w:tab w:val="left" w:pos="440"/>
              <w:tab w:val="right" w:leader="dot" w:pos="9062"/>
            </w:tabs>
            <w:rPr>
              <w:rFonts w:eastAsiaTheme="minorEastAsia" w:cstheme="minorBidi"/>
              <w:b w:val="0"/>
              <w:bCs w:val="0"/>
              <w:caps w:val="0"/>
              <w:noProof/>
              <w:sz w:val="22"/>
              <w:szCs w:val="22"/>
              <w:lang w:eastAsia="de-DE"/>
            </w:rPr>
          </w:pPr>
          <w:hyperlink w:anchor="_Toc401392450" w:history="1">
            <w:r w:rsidR="002919E0" w:rsidRPr="00F05A67">
              <w:rPr>
                <w:rStyle w:val="Hyperlink"/>
                <w:noProof/>
              </w:rPr>
              <w:t>2</w:t>
            </w:r>
            <w:r w:rsidR="002919E0">
              <w:rPr>
                <w:rFonts w:eastAsiaTheme="minorEastAsia" w:cstheme="minorBidi"/>
                <w:b w:val="0"/>
                <w:bCs w:val="0"/>
                <w:caps w:val="0"/>
                <w:noProof/>
                <w:sz w:val="22"/>
                <w:szCs w:val="22"/>
                <w:lang w:eastAsia="de-DE"/>
              </w:rPr>
              <w:tab/>
            </w:r>
            <w:r w:rsidR="002919E0" w:rsidRPr="00F05A67">
              <w:rPr>
                <w:rStyle w:val="Hyperlink"/>
                <w:noProof/>
              </w:rPr>
              <w:t>Auf dem Schloss ist „Schluss“ (9. und letzte Strategiewerkstatt)</w:t>
            </w:r>
            <w:r w:rsidR="002919E0">
              <w:rPr>
                <w:noProof/>
                <w:webHidden/>
              </w:rPr>
              <w:tab/>
            </w:r>
            <w:r>
              <w:rPr>
                <w:noProof/>
                <w:webHidden/>
              </w:rPr>
              <w:fldChar w:fldCharType="begin"/>
            </w:r>
            <w:r w:rsidR="002919E0">
              <w:rPr>
                <w:noProof/>
                <w:webHidden/>
              </w:rPr>
              <w:instrText xml:space="preserve"> PAGEREF _Toc401392450 \h </w:instrText>
            </w:r>
            <w:r>
              <w:rPr>
                <w:noProof/>
                <w:webHidden/>
              </w:rPr>
            </w:r>
            <w:r>
              <w:rPr>
                <w:noProof/>
                <w:webHidden/>
              </w:rPr>
              <w:fldChar w:fldCharType="separate"/>
            </w:r>
            <w:r w:rsidR="002919E0">
              <w:rPr>
                <w:noProof/>
                <w:webHidden/>
              </w:rPr>
              <w:t>5</w:t>
            </w:r>
            <w:r>
              <w:rPr>
                <w:noProof/>
                <w:webHidden/>
              </w:rPr>
              <w:fldChar w:fldCharType="end"/>
            </w:r>
          </w:hyperlink>
        </w:p>
        <w:p w:rsidR="002919E0" w:rsidRDefault="00E60246">
          <w:pPr>
            <w:pStyle w:val="Verzeichnis2"/>
            <w:tabs>
              <w:tab w:val="left" w:pos="880"/>
              <w:tab w:val="right" w:leader="dot" w:pos="9062"/>
            </w:tabs>
            <w:rPr>
              <w:rFonts w:eastAsiaTheme="minorEastAsia" w:cstheme="minorBidi"/>
              <w:smallCaps w:val="0"/>
              <w:noProof/>
              <w:sz w:val="22"/>
              <w:szCs w:val="22"/>
              <w:lang w:eastAsia="de-DE"/>
            </w:rPr>
          </w:pPr>
          <w:hyperlink w:anchor="_Toc401392451" w:history="1">
            <w:r w:rsidR="002919E0" w:rsidRPr="00F05A67">
              <w:rPr>
                <w:rStyle w:val="Hyperlink"/>
                <w:noProof/>
              </w:rPr>
              <w:t>2.1</w:t>
            </w:r>
            <w:r w:rsidR="002919E0">
              <w:rPr>
                <w:rFonts w:eastAsiaTheme="minorEastAsia" w:cstheme="minorBidi"/>
                <w:smallCaps w:val="0"/>
                <w:noProof/>
                <w:sz w:val="22"/>
                <w:szCs w:val="22"/>
                <w:lang w:eastAsia="de-DE"/>
              </w:rPr>
              <w:tab/>
            </w:r>
            <w:r w:rsidR="002919E0" w:rsidRPr="00F05A67">
              <w:rPr>
                <w:rStyle w:val="Hyperlink"/>
                <w:noProof/>
              </w:rPr>
              <w:t>Erster Tag</w:t>
            </w:r>
            <w:r w:rsidR="002919E0">
              <w:rPr>
                <w:noProof/>
                <w:webHidden/>
              </w:rPr>
              <w:tab/>
            </w:r>
            <w:r>
              <w:rPr>
                <w:noProof/>
                <w:webHidden/>
              </w:rPr>
              <w:fldChar w:fldCharType="begin"/>
            </w:r>
            <w:r w:rsidR="002919E0">
              <w:rPr>
                <w:noProof/>
                <w:webHidden/>
              </w:rPr>
              <w:instrText xml:space="preserve"> PAGEREF _Toc401392451 \h </w:instrText>
            </w:r>
            <w:r>
              <w:rPr>
                <w:noProof/>
                <w:webHidden/>
              </w:rPr>
            </w:r>
            <w:r>
              <w:rPr>
                <w:noProof/>
                <w:webHidden/>
              </w:rPr>
              <w:fldChar w:fldCharType="separate"/>
            </w:r>
            <w:r w:rsidR="002919E0">
              <w:rPr>
                <w:noProof/>
                <w:webHidden/>
              </w:rPr>
              <w:t>5</w:t>
            </w:r>
            <w:r>
              <w:rPr>
                <w:noProof/>
                <w:webHidden/>
              </w:rPr>
              <w:fldChar w:fldCharType="end"/>
            </w:r>
          </w:hyperlink>
        </w:p>
        <w:p w:rsidR="002919E0" w:rsidRDefault="00E60246">
          <w:pPr>
            <w:pStyle w:val="Verzeichnis3"/>
            <w:tabs>
              <w:tab w:val="left" w:pos="1100"/>
              <w:tab w:val="right" w:leader="dot" w:pos="9062"/>
            </w:tabs>
            <w:rPr>
              <w:rFonts w:eastAsiaTheme="minorEastAsia" w:cstheme="minorBidi"/>
              <w:i w:val="0"/>
              <w:iCs w:val="0"/>
              <w:noProof/>
              <w:sz w:val="22"/>
              <w:szCs w:val="22"/>
              <w:lang w:eastAsia="de-DE"/>
            </w:rPr>
          </w:pPr>
          <w:hyperlink w:anchor="_Toc401392452" w:history="1">
            <w:r w:rsidR="002919E0" w:rsidRPr="00F05A67">
              <w:rPr>
                <w:rStyle w:val="Hyperlink"/>
                <w:noProof/>
              </w:rPr>
              <w:t>2.1.1</w:t>
            </w:r>
            <w:r w:rsidR="002919E0">
              <w:rPr>
                <w:rFonts w:eastAsiaTheme="minorEastAsia" w:cstheme="minorBidi"/>
                <w:i w:val="0"/>
                <w:iCs w:val="0"/>
                <w:noProof/>
                <w:sz w:val="22"/>
                <w:szCs w:val="22"/>
                <w:lang w:eastAsia="de-DE"/>
              </w:rPr>
              <w:tab/>
            </w:r>
            <w:r w:rsidR="002919E0" w:rsidRPr="00F05A67">
              <w:rPr>
                <w:rStyle w:val="Hyperlink"/>
                <w:noProof/>
              </w:rPr>
              <w:t>Rückmelde-Runde</w:t>
            </w:r>
            <w:r w:rsidR="002919E0">
              <w:rPr>
                <w:noProof/>
                <w:webHidden/>
              </w:rPr>
              <w:tab/>
            </w:r>
            <w:r>
              <w:rPr>
                <w:noProof/>
                <w:webHidden/>
              </w:rPr>
              <w:fldChar w:fldCharType="begin"/>
            </w:r>
            <w:r w:rsidR="002919E0">
              <w:rPr>
                <w:noProof/>
                <w:webHidden/>
              </w:rPr>
              <w:instrText xml:space="preserve"> PAGEREF _Toc401392452 \h </w:instrText>
            </w:r>
            <w:r>
              <w:rPr>
                <w:noProof/>
                <w:webHidden/>
              </w:rPr>
            </w:r>
            <w:r>
              <w:rPr>
                <w:noProof/>
                <w:webHidden/>
              </w:rPr>
              <w:fldChar w:fldCharType="separate"/>
            </w:r>
            <w:r w:rsidR="002919E0">
              <w:rPr>
                <w:noProof/>
                <w:webHidden/>
              </w:rPr>
              <w:t>5</w:t>
            </w:r>
            <w:r>
              <w:rPr>
                <w:noProof/>
                <w:webHidden/>
              </w:rPr>
              <w:fldChar w:fldCharType="end"/>
            </w:r>
          </w:hyperlink>
        </w:p>
        <w:p w:rsidR="002919E0" w:rsidRDefault="00E60246">
          <w:pPr>
            <w:pStyle w:val="Verzeichnis3"/>
            <w:tabs>
              <w:tab w:val="left" w:pos="1100"/>
              <w:tab w:val="right" w:leader="dot" w:pos="9062"/>
            </w:tabs>
            <w:rPr>
              <w:rFonts w:eastAsiaTheme="minorEastAsia" w:cstheme="minorBidi"/>
              <w:i w:val="0"/>
              <w:iCs w:val="0"/>
              <w:noProof/>
              <w:sz w:val="22"/>
              <w:szCs w:val="22"/>
              <w:lang w:eastAsia="de-DE"/>
            </w:rPr>
          </w:pPr>
          <w:hyperlink w:anchor="_Toc401392453" w:history="1">
            <w:r w:rsidR="002919E0" w:rsidRPr="00F05A67">
              <w:rPr>
                <w:rStyle w:val="Hyperlink"/>
                <w:noProof/>
              </w:rPr>
              <w:t>2.1.2</w:t>
            </w:r>
            <w:r w:rsidR="002919E0">
              <w:rPr>
                <w:rFonts w:eastAsiaTheme="minorEastAsia" w:cstheme="minorBidi"/>
                <w:i w:val="0"/>
                <w:iCs w:val="0"/>
                <w:noProof/>
                <w:sz w:val="22"/>
                <w:szCs w:val="22"/>
                <w:lang w:eastAsia="de-DE"/>
              </w:rPr>
              <w:tab/>
            </w:r>
            <w:r w:rsidR="002919E0" w:rsidRPr="00F05A67">
              <w:rPr>
                <w:rStyle w:val="Hyperlink"/>
                <w:noProof/>
              </w:rPr>
              <w:t>Mittagspause</w:t>
            </w:r>
            <w:r w:rsidR="002919E0">
              <w:rPr>
                <w:noProof/>
                <w:webHidden/>
              </w:rPr>
              <w:tab/>
            </w:r>
            <w:r>
              <w:rPr>
                <w:noProof/>
                <w:webHidden/>
              </w:rPr>
              <w:fldChar w:fldCharType="begin"/>
            </w:r>
            <w:r w:rsidR="002919E0">
              <w:rPr>
                <w:noProof/>
                <w:webHidden/>
              </w:rPr>
              <w:instrText xml:space="preserve"> PAGEREF _Toc401392453 \h </w:instrText>
            </w:r>
            <w:r>
              <w:rPr>
                <w:noProof/>
                <w:webHidden/>
              </w:rPr>
            </w:r>
            <w:r>
              <w:rPr>
                <w:noProof/>
                <w:webHidden/>
              </w:rPr>
              <w:fldChar w:fldCharType="separate"/>
            </w:r>
            <w:r w:rsidR="002919E0">
              <w:rPr>
                <w:noProof/>
                <w:webHidden/>
              </w:rPr>
              <w:t>6</w:t>
            </w:r>
            <w:r>
              <w:rPr>
                <w:noProof/>
                <w:webHidden/>
              </w:rPr>
              <w:fldChar w:fldCharType="end"/>
            </w:r>
          </w:hyperlink>
        </w:p>
        <w:p w:rsidR="002919E0" w:rsidRDefault="00E60246">
          <w:pPr>
            <w:pStyle w:val="Verzeichnis3"/>
            <w:tabs>
              <w:tab w:val="left" w:pos="1100"/>
              <w:tab w:val="right" w:leader="dot" w:pos="9062"/>
            </w:tabs>
            <w:rPr>
              <w:rFonts w:eastAsiaTheme="minorEastAsia" w:cstheme="minorBidi"/>
              <w:i w:val="0"/>
              <w:iCs w:val="0"/>
              <w:noProof/>
              <w:sz w:val="22"/>
              <w:szCs w:val="22"/>
              <w:lang w:eastAsia="de-DE"/>
            </w:rPr>
          </w:pPr>
          <w:hyperlink w:anchor="_Toc401392454" w:history="1">
            <w:r w:rsidR="002919E0" w:rsidRPr="00F05A67">
              <w:rPr>
                <w:rStyle w:val="Hyperlink"/>
                <w:noProof/>
              </w:rPr>
              <w:t>2.1.3</w:t>
            </w:r>
            <w:r w:rsidR="002919E0">
              <w:rPr>
                <w:rFonts w:eastAsiaTheme="minorEastAsia" w:cstheme="minorBidi"/>
                <w:i w:val="0"/>
                <w:iCs w:val="0"/>
                <w:noProof/>
                <w:sz w:val="22"/>
                <w:szCs w:val="22"/>
                <w:lang w:eastAsia="de-DE"/>
              </w:rPr>
              <w:tab/>
            </w:r>
            <w:r w:rsidR="002919E0" w:rsidRPr="00F05A67">
              <w:rPr>
                <w:rStyle w:val="Hyperlink"/>
                <w:noProof/>
              </w:rPr>
              <w:t>Information „Förderung des ehrenamtlichen Engagements“</w:t>
            </w:r>
            <w:r w:rsidR="002919E0">
              <w:rPr>
                <w:noProof/>
                <w:webHidden/>
              </w:rPr>
              <w:tab/>
            </w:r>
            <w:r>
              <w:rPr>
                <w:noProof/>
                <w:webHidden/>
              </w:rPr>
              <w:fldChar w:fldCharType="begin"/>
            </w:r>
            <w:r w:rsidR="002919E0">
              <w:rPr>
                <w:noProof/>
                <w:webHidden/>
              </w:rPr>
              <w:instrText xml:space="preserve"> PAGEREF _Toc401392454 \h </w:instrText>
            </w:r>
            <w:r>
              <w:rPr>
                <w:noProof/>
                <w:webHidden/>
              </w:rPr>
            </w:r>
            <w:r>
              <w:rPr>
                <w:noProof/>
                <w:webHidden/>
              </w:rPr>
              <w:fldChar w:fldCharType="separate"/>
            </w:r>
            <w:r w:rsidR="002919E0">
              <w:rPr>
                <w:noProof/>
                <w:webHidden/>
              </w:rPr>
              <w:t>6</w:t>
            </w:r>
            <w:r>
              <w:rPr>
                <w:noProof/>
                <w:webHidden/>
              </w:rPr>
              <w:fldChar w:fldCharType="end"/>
            </w:r>
          </w:hyperlink>
        </w:p>
        <w:p w:rsidR="002919E0" w:rsidRDefault="00E60246">
          <w:pPr>
            <w:pStyle w:val="Verzeichnis3"/>
            <w:tabs>
              <w:tab w:val="left" w:pos="1100"/>
              <w:tab w:val="right" w:leader="dot" w:pos="9062"/>
            </w:tabs>
            <w:rPr>
              <w:rFonts w:eastAsiaTheme="minorEastAsia" w:cstheme="minorBidi"/>
              <w:i w:val="0"/>
              <w:iCs w:val="0"/>
              <w:noProof/>
              <w:sz w:val="22"/>
              <w:szCs w:val="22"/>
              <w:lang w:eastAsia="de-DE"/>
            </w:rPr>
          </w:pPr>
          <w:hyperlink w:anchor="_Toc401392455" w:history="1">
            <w:r w:rsidR="002919E0" w:rsidRPr="00F05A67">
              <w:rPr>
                <w:rStyle w:val="Hyperlink"/>
                <w:noProof/>
              </w:rPr>
              <w:t>2.1.4</w:t>
            </w:r>
            <w:r w:rsidR="002919E0">
              <w:rPr>
                <w:rFonts w:eastAsiaTheme="minorEastAsia" w:cstheme="minorBidi"/>
                <w:i w:val="0"/>
                <w:iCs w:val="0"/>
                <w:noProof/>
                <w:sz w:val="22"/>
                <w:szCs w:val="22"/>
                <w:lang w:eastAsia="de-DE"/>
              </w:rPr>
              <w:tab/>
            </w:r>
            <w:r w:rsidR="002919E0" w:rsidRPr="00F05A67">
              <w:rPr>
                <w:rStyle w:val="Hyperlink"/>
                <w:noProof/>
              </w:rPr>
              <w:t>SWOT-Analyse</w:t>
            </w:r>
            <w:r w:rsidR="002919E0">
              <w:rPr>
                <w:noProof/>
                <w:webHidden/>
              </w:rPr>
              <w:tab/>
            </w:r>
            <w:r>
              <w:rPr>
                <w:noProof/>
                <w:webHidden/>
              </w:rPr>
              <w:fldChar w:fldCharType="begin"/>
            </w:r>
            <w:r w:rsidR="002919E0">
              <w:rPr>
                <w:noProof/>
                <w:webHidden/>
              </w:rPr>
              <w:instrText xml:space="preserve"> PAGEREF _Toc401392455 \h </w:instrText>
            </w:r>
            <w:r>
              <w:rPr>
                <w:noProof/>
                <w:webHidden/>
              </w:rPr>
            </w:r>
            <w:r>
              <w:rPr>
                <w:noProof/>
                <w:webHidden/>
              </w:rPr>
              <w:fldChar w:fldCharType="separate"/>
            </w:r>
            <w:r w:rsidR="002919E0">
              <w:rPr>
                <w:noProof/>
                <w:webHidden/>
              </w:rPr>
              <w:t>7</w:t>
            </w:r>
            <w:r>
              <w:rPr>
                <w:noProof/>
                <w:webHidden/>
              </w:rPr>
              <w:fldChar w:fldCharType="end"/>
            </w:r>
          </w:hyperlink>
        </w:p>
        <w:p w:rsidR="002919E0" w:rsidRDefault="00E60246">
          <w:pPr>
            <w:pStyle w:val="Verzeichnis3"/>
            <w:tabs>
              <w:tab w:val="left" w:pos="1100"/>
              <w:tab w:val="right" w:leader="dot" w:pos="9062"/>
            </w:tabs>
            <w:rPr>
              <w:rFonts w:eastAsiaTheme="minorEastAsia" w:cstheme="minorBidi"/>
              <w:i w:val="0"/>
              <w:iCs w:val="0"/>
              <w:noProof/>
              <w:sz w:val="22"/>
              <w:szCs w:val="22"/>
              <w:lang w:eastAsia="de-DE"/>
            </w:rPr>
          </w:pPr>
          <w:hyperlink w:anchor="_Toc401392456" w:history="1">
            <w:r w:rsidR="002919E0" w:rsidRPr="00F05A67">
              <w:rPr>
                <w:rStyle w:val="Hyperlink"/>
                <w:noProof/>
              </w:rPr>
              <w:t>2.1.5</w:t>
            </w:r>
            <w:r w:rsidR="002919E0">
              <w:rPr>
                <w:rFonts w:eastAsiaTheme="minorEastAsia" w:cstheme="minorBidi"/>
                <w:i w:val="0"/>
                <w:iCs w:val="0"/>
                <w:noProof/>
                <w:sz w:val="22"/>
                <w:szCs w:val="22"/>
                <w:lang w:eastAsia="de-DE"/>
              </w:rPr>
              <w:tab/>
            </w:r>
            <w:r w:rsidR="002919E0" w:rsidRPr="00F05A67">
              <w:rPr>
                <w:rStyle w:val="Hyperlink"/>
                <w:noProof/>
              </w:rPr>
              <w:t>Tagesausklang</w:t>
            </w:r>
            <w:r w:rsidR="002919E0">
              <w:rPr>
                <w:noProof/>
                <w:webHidden/>
              </w:rPr>
              <w:tab/>
            </w:r>
            <w:r>
              <w:rPr>
                <w:noProof/>
                <w:webHidden/>
              </w:rPr>
              <w:fldChar w:fldCharType="begin"/>
            </w:r>
            <w:r w:rsidR="002919E0">
              <w:rPr>
                <w:noProof/>
                <w:webHidden/>
              </w:rPr>
              <w:instrText xml:space="preserve"> PAGEREF _Toc401392456 \h </w:instrText>
            </w:r>
            <w:r>
              <w:rPr>
                <w:noProof/>
                <w:webHidden/>
              </w:rPr>
            </w:r>
            <w:r>
              <w:rPr>
                <w:noProof/>
                <w:webHidden/>
              </w:rPr>
              <w:fldChar w:fldCharType="separate"/>
            </w:r>
            <w:r w:rsidR="002919E0">
              <w:rPr>
                <w:noProof/>
                <w:webHidden/>
              </w:rPr>
              <w:t>7</w:t>
            </w:r>
            <w:r>
              <w:rPr>
                <w:noProof/>
                <w:webHidden/>
              </w:rPr>
              <w:fldChar w:fldCharType="end"/>
            </w:r>
          </w:hyperlink>
        </w:p>
        <w:p w:rsidR="002919E0" w:rsidRDefault="00E60246">
          <w:pPr>
            <w:pStyle w:val="Verzeichnis2"/>
            <w:tabs>
              <w:tab w:val="left" w:pos="880"/>
              <w:tab w:val="right" w:leader="dot" w:pos="9062"/>
            </w:tabs>
            <w:rPr>
              <w:rFonts w:eastAsiaTheme="minorEastAsia" w:cstheme="minorBidi"/>
              <w:smallCaps w:val="0"/>
              <w:noProof/>
              <w:sz w:val="22"/>
              <w:szCs w:val="22"/>
              <w:lang w:eastAsia="de-DE"/>
            </w:rPr>
          </w:pPr>
          <w:hyperlink w:anchor="_Toc401392457" w:history="1">
            <w:r w:rsidR="002919E0" w:rsidRPr="00F05A67">
              <w:rPr>
                <w:rStyle w:val="Hyperlink"/>
                <w:noProof/>
              </w:rPr>
              <w:t>2.2</w:t>
            </w:r>
            <w:r w:rsidR="002919E0">
              <w:rPr>
                <w:rFonts w:eastAsiaTheme="minorEastAsia" w:cstheme="minorBidi"/>
                <w:smallCaps w:val="0"/>
                <w:noProof/>
                <w:sz w:val="22"/>
                <w:szCs w:val="22"/>
                <w:lang w:eastAsia="de-DE"/>
              </w:rPr>
              <w:tab/>
            </w:r>
            <w:r w:rsidR="002919E0" w:rsidRPr="00F05A67">
              <w:rPr>
                <w:rStyle w:val="Hyperlink"/>
                <w:noProof/>
              </w:rPr>
              <w:t>Zweiter Tag</w:t>
            </w:r>
            <w:r w:rsidR="002919E0">
              <w:rPr>
                <w:noProof/>
                <w:webHidden/>
              </w:rPr>
              <w:tab/>
            </w:r>
            <w:r>
              <w:rPr>
                <w:noProof/>
                <w:webHidden/>
              </w:rPr>
              <w:fldChar w:fldCharType="begin"/>
            </w:r>
            <w:r w:rsidR="002919E0">
              <w:rPr>
                <w:noProof/>
                <w:webHidden/>
              </w:rPr>
              <w:instrText xml:space="preserve"> PAGEREF _Toc401392457 \h </w:instrText>
            </w:r>
            <w:r>
              <w:rPr>
                <w:noProof/>
                <w:webHidden/>
              </w:rPr>
            </w:r>
            <w:r>
              <w:rPr>
                <w:noProof/>
                <w:webHidden/>
              </w:rPr>
              <w:fldChar w:fldCharType="separate"/>
            </w:r>
            <w:r w:rsidR="002919E0">
              <w:rPr>
                <w:noProof/>
                <w:webHidden/>
              </w:rPr>
              <w:t>8</w:t>
            </w:r>
            <w:r>
              <w:rPr>
                <w:noProof/>
                <w:webHidden/>
              </w:rPr>
              <w:fldChar w:fldCharType="end"/>
            </w:r>
          </w:hyperlink>
        </w:p>
        <w:p w:rsidR="002919E0" w:rsidRDefault="00E60246">
          <w:pPr>
            <w:pStyle w:val="Verzeichnis3"/>
            <w:tabs>
              <w:tab w:val="left" w:pos="1100"/>
              <w:tab w:val="right" w:leader="dot" w:pos="9062"/>
            </w:tabs>
            <w:rPr>
              <w:rFonts w:eastAsiaTheme="minorEastAsia" w:cstheme="minorBidi"/>
              <w:i w:val="0"/>
              <w:iCs w:val="0"/>
              <w:noProof/>
              <w:sz w:val="22"/>
              <w:szCs w:val="22"/>
              <w:lang w:eastAsia="de-DE"/>
            </w:rPr>
          </w:pPr>
          <w:hyperlink w:anchor="_Toc401392458" w:history="1">
            <w:r w:rsidR="002919E0" w:rsidRPr="00F05A67">
              <w:rPr>
                <w:rStyle w:val="Hyperlink"/>
                <w:noProof/>
              </w:rPr>
              <w:t>2.2.1</w:t>
            </w:r>
            <w:r w:rsidR="002919E0">
              <w:rPr>
                <w:rFonts w:eastAsiaTheme="minorEastAsia" w:cstheme="minorBidi"/>
                <w:i w:val="0"/>
                <w:iCs w:val="0"/>
                <w:noProof/>
                <w:sz w:val="22"/>
                <w:szCs w:val="22"/>
                <w:lang w:eastAsia="de-DE"/>
              </w:rPr>
              <w:tab/>
            </w:r>
            <w:r w:rsidR="002919E0" w:rsidRPr="00F05A67">
              <w:rPr>
                <w:rStyle w:val="Hyperlink"/>
                <w:noProof/>
              </w:rPr>
              <w:t>Sachstand „Vernetzung“</w:t>
            </w:r>
            <w:r w:rsidR="002919E0">
              <w:rPr>
                <w:noProof/>
                <w:webHidden/>
              </w:rPr>
              <w:tab/>
            </w:r>
            <w:r>
              <w:rPr>
                <w:noProof/>
                <w:webHidden/>
              </w:rPr>
              <w:fldChar w:fldCharType="begin"/>
            </w:r>
            <w:r w:rsidR="002919E0">
              <w:rPr>
                <w:noProof/>
                <w:webHidden/>
              </w:rPr>
              <w:instrText xml:space="preserve"> PAGEREF _Toc401392458 \h </w:instrText>
            </w:r>
            <w:r>
              <w:rPr>
                <w:noProof/>
                <w:webHidden/>
              </w:rPr>
            </w:r>
            <w:r>
              <w:rPr>
                <w:noProof/>
                <w:webHidden/>
              </w:rPr>
              <w:fldChar w:fldCharType="separate"/>
            </w:r>
            <w:r w:rsidR="002919E0">
              <w:rPr>
                <w:noProof/>
                <w:webHidden/>
              </w:rPr>
              <w:t>8</w:t>
            </w:r>
            <w:r>
              <w:rPr>
                <w:noProof/>
                <w:webHidden/>
              </w:rPr>
              <w:fldChar w:fldCharType="end"/>
            </w:r>
          </w:hyperlink>
        </w:p>
        <w:p w:rsidR="002919E0" w:rsidRDefault="00E60246">
          <w:pPr>
            <w:pStyle w:val="Verzeichnis3"/>
            <w:tabs>
              <w:tab w:val="left" w:pos="1100"/>
              <w:tab w:val="right" w:leader="dot" w:pos="9062"/>
            </w:tabs>
            <w:rPr>
              <w:rFonts w:eastAsiaTheme="minorEastAsia" w:cstheme="minorBidi"/>
              <w:i w:val="0"/>
              <w:iCs w:val="0"/>
              <w:noProof/>
              <w:sz w:val="22"/>
              <w:szCs w:val="22"/>
              <w:lang w:eastAsia="de-DE"/>
            </w:rPr>
          </w:pPr>
          <w:hyperlink w:anchor="_Toc401392459" w:history="1">
            <w:r w:rsidR="002919E0" w:rsidRPr="00F05A67">
              <w:rPr>
                <w:rStyle w:val="Hyperlink"/>
                <w:noProof/>
              </w:rPr>
              <w:t>2.2.2</w:t>
            </w:r>
            <w:r w:rsidR="002919E0">
              <w:rPr>
                <w:rFonts w:eastAsiaTheme="minorEastAsia" w:cstheme="minorBidi"/>
                <w:i w:val="0"/>
                <w:iCs w:val="0"/>
                <w:noProof/>
                <w:sz w:val="22"/>
                <w:szCs w:val="22"/>
                <w:lang w:eastAsia="de-DE"/>
              </w:rPr>
              <w:tab/>
            </w:r>
            <w:r w:rsidR="002919E0" w:rsidRPr="00F05A67">
              <w:rPr>
                <w:rStyle w:val="Hyperlink"/>
                <w:noProof/>
              </w:rPr>
              <w:t>Konzeptionelle Engagement-Entwicklung</w:t>
            </w:r>
            <w:r w:rsidR="002919E0">
              <w:rPr>
                <w:noProof/>
                <w:webHidden/>
              </w:rPr>
              <w:tab/>
            </w:r>
            <w:r>
              <w:rPr>
                <w:noProof/>
                <w:webHidden/>
              </w:rPr>
              <w:fldChar w:fldCharType="begin"/>
            </w:r>
            <w:r w:rsidR="002919E0">
              <w:rPr>
                <w:noProof/>
                <w:webHidden/>
              </w:rPr>
              <w:instrText xml:space="preserve"> PAGEREF _Toc401392459 \h </w:instrText>
            </w:r>
            <w:r>
              <w:rPr>
                <w:noProof/>
                <w:webHidden/>
              </w:rPr>
            </w:r>
            <w:r>
              <w:rPr>
                <w:noProof/>
                <w:webHidden/>
              </w:rPr>
              <w:fldChar w:fldCharType="separate"/>
            </w:r>
            <w:r w:rsidR="002919E0">
              <w:rPr>
                <w:noProof/>
                <w:webHidden/>
              </w:rPr>
              <w:t>8</w:t>
            </w:r>
            <w:r>
              <w:rPr>
                <w:noProof/>
                <w:webHidden/>
              </w:rPr>
              <w:fldChar w:fldCharType="end"/>
            </w:r>
          </w:hyperlink>
        </w:p>
        <w:p w:rsidR="002919E0" w:rsidRDefault="00E60246">
          <w:pPr>
            <w:pStyle w:val="Verzeichnis3"/>
            <w:tabs>
              <w:tab w:val="left" w:pos="1100"/>
              <w:tab w:val="right" w:leader="dot" w:pos="9062"/>
            </w:tabs>
            <w:rPr>
              <w:rFonts w:eastAsiaTheme="minorEastAsia" w:cstheme="minorBidi"/>
              <w:i w:val="0"/>
              <w:iCs w:val="0"/>
              <w:noProof/>
              <w:sz w:val="22"/>
              <w:szCs w:val="22"/>
              <w:lang w:eastAsia="de-DE"/>
            </w:rPr>
          </w:pPr>
          <w:hyperlink w:anchor="_Toc401392460" w:history="1">
            <w:r w:rsidR="002919E0" w:rsidRPr="00F05A67">
              <w:rPr>
                <w:rStyle w:val="Hyperlink"/>
                <w:noProof/>
              </w:rPr>
              <w:t>2.2.3</w:t>
            </w:r>
            <w:r w:rsidR="002919E0">
              <w:rPr>
                <w:rFonts w:eastAsiaTheme="minorEastAsia" w:cstheme="minorBidi"/>
                <w:i w:val="0"/>
                <w:iCs w:val="0"/>
                <w:noProof/>
                <w:sz w:val="22"/>
                <w:szCs w:val="22"/>
                <w:lang w:eastAsia="de-DE"/>
              </w:rPr>
              <w:tab/>
            </w:r>
            <w:r w:rsidR="002919E0" w:rsidRPr="00F05A67">
              <w:rPr>
                <w:rStyle w:val="Hyperlink"/>
                <w:noProof/>
              </w:rPr>
              <w:t>Ergebnissicherung</w:t>
            </w:r>
            <w:r w:rsidR="002919E0">
              <w:rPr>
                <w:noProof/>
                <w:webHidden/>
              </w:rPr>
              <w:tab/>
            </w:r>
            <w:r>
              <w:rPr>
                <w:noProof/>
                <w:webHidden/>
              </w:rPr>
              <w:fldChar w:fldCharType="begin"/>
            </w:r>
            <w:r w:rsidR="002919E0">
              <w:rPr>
                <w:noProof/>
                <w:webHidden/>
              </w:rPr>
              <w:instrText xml:space="preserve"> PAGEREF _Toc401392460 \h </w:instrText>
            </w:r>
            <w:r>
              <w:rPr>
                <w:noProof/>
                <w:webHidden/>
              </w:rPr>
            </w:r>
            <w:r>
              <w:rPr>
                <w:noProof/>
                <w:webHidden/>
              </w:rPr>
              <w:fldChar w:fldCharType="separate"/>
            </w:r>
            <w:r w:rsidR="002919E0">
              <w:rPr>
                <w:noProof/>
                <w:webHidden/>
              </w:rPr>
              <w:t>9</w:t>
            </w:r>
            <w:r>
              <w:rPr>
                <w:noProof/>
                <w:webHidden/>
              </w:rPr>
              <w:fldChar w:fldCharType="end"/>
            </w:r>
          </w:hyperlink>
        </w:p>
        <w:p w:rsidR="002919E0" w:rsidRDefault="00E60246">
          <w:pPr>
            <w:pStyle w:val="Verzeichnis1"/>
            <w:tabs>
              <w:tab w:val="left" w:pos="440"/>
              <w:tab w:val="right" w:leader="dot" w:pos="9062"/>
            </w:tabs>
            <w:rPr>
              <w:rFonts w:eastAsiaTheme="minorEastAsia" w:cstheme="minorBidi"/>
              <w:b w:val="0"/>
              <w:bCs w:val="0"/>
              <w:caps w:val="0"/>
              <w:noProof/>
              <w:sz w:val="22"/>
              <w:szCs w:val="22"/>
              <w:lang w:eastAsia="de-DE"/>
            </w:rPr>
          </w:pPr>
          <w:hyperlink w:anchor="_Toc401392461" w:history="1">
            <w:r w:rsidR="002919E0" w:rsidRPr="00F05A67">
              <w:rPr>
                <w:rStyle w:val="Hyperlink"/>
                <w:noProof/>
              </w:rPr>
              <w:t>3</w:t>
            </w:r>
            <w:r w:rsidR="002919E0">
              <w:rPr>
                <w:rFonts w:eastAsiaTheme="minorEastAsia" w:cstheme="minorBidi"/>
                <w:b w:val="0"/>
                <w:bCs w:val="0"/>
                <w:caps w:val="0"/>
                <w:noProof/>
                <w:sz w:val="22"/>
                <w:szCs w:val="22"/>
                <w:lang w:eastAsia="de-DE"/>
              </w:rPr>
              <w:tab/>
            </w:r>
            <w:r w:rsidR="002919E0" w:rsidRPr="00F05A67">
              <w:rPr>
                <w:rStyle w:val="Hyperlink"/>
                <w:noProof/>
              </w:rPr>
              <w:t>Resümee</w:t>
            </w:r>
            <w:r w:rsidR="002919E0">
              <w:rPr>
                <w:noProof/>
                <w:webHidden/>
              </w:rPr>
              <w:tab/>
            </w:r>
            <w:r>
              <w:rPr>
                <w:noProof/>
                <w:webHidden/>
              </w:rPr>
              <w:fldChar w:fldCharType="begin"/>
            </w:r>
            <w:r w:rsidR="002919E0">
              <w:rPr>
                <w:noProof/>
                <w:webHidden/>
              </w:rPr>
              <w:instrText xml:space="preserve"> PAGEREF _Toc401392461 \h </w:instrText>
            </w:r>
            <w:r>
              <w:rPr>
                <w:noProof/>
                <w:webHidden/>
              </w:rPr>
            </w:r>
            <w:r>
              <w:rPr>
                <w:noProof/>
                <w:webHidden/>
              </w:rPr>
              <w:fldChar w:fldCharType="separate"/>
            </w:r>
            <w:r w:rsidR="002919E0">
              <w:rPr>
                <w:noProof/>
                <w:webHidden/>
              </w:rPr>
              <w:t>10</w:t>
            </w:r>
            <w:r>
              <w:rPr>
                <w:noProof/>
                <w:webHidden/>
              </w:rPr>
              <w:fldChar w:fldCharType="end"/>
            </w:r>
          </w:hyperlink>
        </w:p>
        <w:p w:rsidR="002919E0" w:rsidRDefault="00E60246">
          <w:pPr>
            <w:pStyle w:val="Verzeichnis1"/>
            <w:tabs>
              <w:tab w:val="right" w:leader="dot" w:pos="9062"/>
            </w:tabs>
            <w:rPr>
              <w:rFonts w:eastAsiaTheme="minorEastAsia" w:cstheme="minorBidi"/>
              <w:b w:val="0"/>
              <w:bCs w:val="0"/>
              <w:caps w:val="0"/>
              <w:noProof/>
              <w:sz w:val="22"/>
              <w:szCs w:val="22"/>
              <w:lang w:eastAsia="de-DE"/>
            </w:rPr>
          </w:pPr>
          <w:hyperlink w:anchor="_Toc401392462" w:history="1">
            <w:r w:rsidR="002919E0" w:rsidRPr="00F05A67">
              <w:rPr>
                <w:rStyle w:val="Hyperlink"/>
                <w:noProof/>
              </w:rPr>
              <w:t>Epilog</w:t>
            </w:r>
            <w:r w:rsidR="002919E0">
              <w:rPr>
                <w:noProof/>
                <w:webHidden/>
              </w:rPr>
              <w:tab/>
            </w:r>
            <w:r>
              <w:rPr>
                <w:noProof/>
                <w:webHidden/>
              </w:rPr>
              <w:fldChar w:fldCharType="begin"/>
            </w:r>
            <w:r w:rsidR="002919E0">
              <w:rPr>
                <w:noProof/>
                <w:webHidden/>
              </w:rPr>
              <w:instrText xml:space="preserve"> PAGEREF _Toc401392462 \h </w:instrText>
            </w:r>
            <w:r>
              <w:rPr>
                <w:noProof/>
                <w:webHidden/>
              </w:rPr>
            </w:r>
            <w:r>
              <w:rPr>
                <w:noProof/>
                <w:webHidden/>
              </w:rPr>
              <w:fldChar w:fldCharType="separate"/>
            </w:r>
            <w:r w:rsidR="002919E0">
              <w:rPr>
                <w:noProof/>
                <w:webHidden/>
              </w:rPr>
              <w:t>12</w:t>
            </w:r>
            <w:r>
              <w:rPr>
                <w:noProof/>
                <w:webHidden/>
              </w:rPr>
              <w:fldChar w:fldCharType="end"/>
            </w:r>
          </w:hyperlink>
        </w:p>
        <w:p w:rsidR="002919E0" w:rsidRDefault="00E60246">
          <w:pPr>
            <w:pStyle w:val="Verzeichnis1"/>
            <w:tabs>
              <w:tab w:val="right" w:leader="dot" w:pos="9062"/>
            </w:tabs>
            <w:rPr>
              <w:rFonts w:eastAsiaTheme="minorEastAsia" w:cstheme="minorBidi"/>
              <w:b w:val="0"/>
              <w:bCs w:val="0"/>
              <w:caps w:val="0"/>
              <w:noProof/>
              <w:sz w:val="22"/>
              <w:szCs w:val="22"/>
              <w:lang w:eastAsia="de-DE"/>
            </w:rPr>
          </w:pPr>
          <w:hyperlink w:anchor="_Toc401392463" w:history="1">
            <w:r w:rsidR="002919E0" w:rsidRPr="00F05A67">
              <w:rPr>
                <w:rStyle w:val="Hyperlink"/>
                <w:noProof/>
              </w:rPr>
              <w:t>Anhang</w:t>
            </w:r>
            <w:r w:rsidR="002919E0">
              <w:rPr>
                <w:noProof/>
                <w:webHidden/>
              </w:rPr>
              <w:tab/>
            </w:r>
            <w:r>
              <w:rPr>
                <w:noProof/>
                <w:webHidden/>
              </w:rPr>
              <w:fldChar w:fldCharType="begin"/>
            </w:r>
            <w:r w:rsidR="002919E0">
              <w:rPr>
                <w:noProof/>
                <w:webHidden/>
              </w:rPr>
              <w:instrText xml:space="preserve"> PAGEREF _Toc401392463 \h </w:instrText>
            </w:r>
            <w:r>
              <w:rPr>
                <w:noProof/>
                <w:webHidden/>
              </w:rPr>
            </w:r>
            <w:r>
              <w:rPr>
                <w:noProof/>
                <w:webHidden/>
              </w:rPr>
              <w:fldChar w:fldCharType="separate"/>
            </w:r>
            <w:r w:rsidR="002919E0">
              <w:rPr>
                <w:noProof/>
                <w:webHidden/>
              </w:rPr>
              <w:t>13</w:t>
            </w:r>
            <w:r>
              <w:rPr>
                <w:noProof/>
                <w:webHidden/>
              </w:rPr>
              <w:fldChar w:fldCharType="end"/>
            </w:r>
          </w:hyperlink>
        </w:p>
        <w:p w:rsidR="00286A00" w:rsidRDefault="00E60246">
          <w:r>
            <w:fldChar w:fldCharType="end"/>
          </w:r>
        </w:p>
      </w:sdtContent>
    </w:sdt>
    <w:p w:rsidR="0027174B" w:rsidRDefault="0027174B" w:rsidP="0027174B">
      <w:pPr>
        <w:pStyle w:val="KeinLeerraum"/>
      </w:pPr>
    </w:p>
    <w:p w:rsidR="0027174B" w:rsidRDefault="0027174B" w:rsidP="0027174B">
      <w:pPr>
        <w:pStyle w:val="KeinLeerraum"/>
      </w:pPr>
    </w:p>
    <w:p w:rsidR="002A5F95" w:rsidRDefault="002A5F95" w:rsidP="0027174B">
      <w:pPr>
        <w:pStyle w:val="KeinLeerraum"/>
      </w:pPr>
    </w:p>
    <w:p w:rsidR="00286A00" w:rsidRDefault="00286A00">
      <w:pPr>
        <w:rPr>
          <w:rFonts w:ascii="Times New Roman" w:hAnsi="Times New Roman" w:cs="Times New Roman"/>
          <w:sz w:val="24"/>
        </w:rPr>
      </w:pPr>
      <w:r>
        <w:rPr>
          <w:rFonts w:ascii="Times New Roman" w:hAnsi="Times New Roman" w:cs="Times New Roman"/>
          <w:sz w:val="24"/>
        </w:rPr>
        <w:br w:type="page"/>
      </w:r>
    </w:p>
    <w:p w:rsidR="007E623C" w:rsidRDefault="007E623C" w:rsidP="007E623C">
      <w:pPr>
        <w:pStyle w:val="KeinLeerraum"/>
        <w:rPr>
          <w:rFonts w:cs="Times New Roman"/>
        </w:rPr>
      </w:pPr>
    </w:p>
    <w:p w:rsidR="003B441F" w:rsidRDefault="003B441F" w:rsidP="007E623C">
      <w:pPr>
        <w:pStyle w:val="KeinLeerraum"/>
        <w:rPr>
          <w:rFonts w:cs="Times New Roman"/>
        </w:rPr>
      </w:pPr>
    </w:p>
    <w:p w:rsidR="003B441F" w:rsidRDefault="003B441F" w:rsidP="00B330C8">
      <w:pPr>
        <w:pStyle w:val="berschrift1"/>
        <w:numPr>
          <w:ilvl w:val="0"/>
          <w:numId w:val="0"/>
        </w:numPr>
        <w:ind w:left="432" w:hanging="432"/>
      </w:pPr>
      <w:bookmarkStart w:id="7" w:name="_Toc401392447"/>
      <w:r>
        <w:t>Abbildungsverzeichnis</w:t>
      </w:r>
      <w:bookmarkEnd w:id="7"/>
    </w:p>
    <w:p w:rsidR="003B441F" w:rsidRDefault="003B441F" w:rsidP="007E623C">
      <w:pPr>
        <w:pStyle w:val="KeinLeerraum"/>
        <w:rPr>
          <w:rFonts w:cs="Times New Roman"/>
        </w:rPr>
      </w:pPr>
    </w:p>
    <w:p w:rsidR="00755BCC" w:rsidRPr="00755BCC" w:rsidRDefault="00E60246">
      <w:pPr>
        <w:pStyle w:val="Abbildungsverzeichnis"/>
        <w:tabs>
          <w:tab w:val="right" w:leader="dot" w:pos="9062"/>
        </w:tabs>
        <w:rPr>
          <w:rFonts w:eastAsiaTheme="minorEastAsia"/>
          <w:noProof/>
          <w:sz w:val="20"/>
          <w:lang w:eastAsia="de-DE"/>
        </w:rPr>
      </w:pPr>
      <w:r>
        <w:rPr>
          <w:rFonts w:cs="Times New Roman"/>
        </w:rPr>
        <w:fldChar w:fldCharType="begin"/>
      </w:r>
      <w:r w:rsidR="00755BCC">
        <w:rPr>
          <w:rFonts w:cs="Times New Roman"/>
        </w:rPr>
        <w:instrText xml:space="preserve"> TOC \h \z \c "Abbildung" </w:instrText>
      </w:r>
      <w:r>
        <w:rPr>
          <w:rFonts w:cs="Times New Roman"/>
        </w:rPr>
        <w:fldChar w:fldCharType="separate"/>
      </w:r>
      <w:hyperlink w:anchor="_Toc401392469" w:history="1">
        <w:r w:rsidR="00755BCC" w:rsidRPr="00755BCC">
          <w:rPr>
            <w:rStyle w:val="Hyperlink"/>
            <w:noProof/>
            <w:sz w:val="20"/>
          </w:rPr>
          <w:t>Abbildung 1: Prometheus-Statue auf Schloss Dhaun</w:t>
        </w:r>
        <w:r w:rsidR="00755BCC" w:rsidRPr="00755BCC">
          <w:rPr>
            <w:noProof/>
            <w:webHidden/>
            <w:sz w:val="20"/>
          </w:rPr>
          <w:tab/>
        </w:r>
        <w:r w:rsidRPr="00755BCC">
          <w:rPr>
            <w:noProof/>
            <w:webHidden/>
            <w:sz w:val="20"/>
          </w:rPr>
          <w:fldChar w:fldCharType="begin"/>
        </w:r>
        <w:r w:rsidR="00755BCC" w:rsidRPr="00755BCC">
          <w:rPr>
            <w:noProof/>
            <w:webHidden/>
            <w:sz w:val="20"/>
          </w:rPr>
          <w:instrText xml:space="preserve"> PAGEREF _Toc401392469 \h </w:instrText>
        </w:r>
        <w:r w:rsidRPr="00755BCC">
          <w:rPr>
            <w:noProof/>
            <w:webHidden/>
            <w:sz w:val="20"/>
          </w:rPr>
        </w:r>
        <w:r w:rsidRPr="00755BCC">
          <w:rPr>
            <w:noProof/>
            <w:webHidden/>
            <w:sz w:val="20"/>
          </w:rPr>
          <w:fldChar w:fldCharType="separate"/>
        </w:r>
        <w:r w:rsidR="00755BCC" w:rsidRPr="00755BCC">
          <w:rPr>
            <w:noProof/>
            <w:webHidden/>
            <w:sz w:val="20"/>
          </w:rPr>
          <w:t>1</w:t>
        </w:r>
        <w:r w:rsidRPr="00755BCC">
          <w:rPr>
            <w:noProof/>
            <w:webHidden/>
            <w:sz w:val="20"/>
          </w:rPr>
          <w:fldChar w:fldCharType="end"/>
        </w:r>
      </w:hyperlink>
    </w:p>
    <w:p w:rsidR="00755BCC" w:rsidRPr="00755BCC" w:rsidRDefault="00E60246">
      <w:pPr>
        <w:pStyle w:val="Abbildungsverzeichnis"/>
        <w:tabs>
          <w:tab w:val="right" w:leader="dot" w:pos="9062"/>
        </w:tabs>
        <w:rPr>
          <w:rFonts w:eastAsiaTheme="minorEastAsia"/>
          <w:noProof/>
          <w:sz w:val="20"/>
          <w:lang w:eastAsia="de-DE"/>
        </w:rPr>
      </w:pPr>
      <w:hyperlink r:id="rId9" w:anchor="_Toc401392470" w:history="1">
        <w:r w:rsidR="00755BCC" w:rsidRPr="00755BCC">
          <w:rPr>
            <w:rStyle w:val="Hyperlink"/>
            <w:noProof/>
            <w:sz w:val="20"/>
          </w:rPr>
          <w:t>Abbildung 2: Die Ketten gesprengt (Prometheus)</w:t>
        </w:r>
        <w:r w:rsidR="00755BCC" w:rsidRPr="00755BCC">
          <w:rPr>
            <w:noProof/>
            <w:webHidden/>
            <w:sz w:val="20"/>
          </w:rPr>
          <w:tab/>
        </w:r>
        <w:r w:rsidRPr="00755BCC">
          <w:rPr>
            <w:noProof/>
            <w:webHidden/>
            <w:sz w:val="20"/>
          </w:rPr>
          <w:fldChar w:fldCharType="begin"/>
        </w:r>
        <w:r w:rsidR="00755BCC" w:rsidRPr="00755BCC">
          <w:rPr>
            <w:noProof/>
            <w:webHidden/>
            <w:sz w:val="20"/>
          </w:rPr>
          <w:instrText xml:space="preserve"> PAGEREF _Toc401392470 \h </w:instrText>
        </w:r>
        <w:r w:rsidRPr="00755BCC">
          <w:rPr>
            <w:noProof/>
            <w:webHidden/>
            <w:sz w:val="20"/>
          </w:rPr>
        </w:r>
        <w:r w:rsidRPr="00755BCC">
          <w:rPr>
            <w:noProof/>
            <w:webHidden/>
            <w:sz w:val="20"/>
          </w:rPr>
          <w:fldChar w:fldCharType="separate"/>
        </w:r>
        <w:r w:rsidR="00755BCC" w:rsidRPr="00755BCC">
          <w:rPr>
            <w:noProof/>
            <w:webHidden/>
            <w:sz w:val="20"/>
          </w:rPr>
          <w:t>5</w:t>
        </w:r>
        <w:r w:rsidRPr="00755BCC">
          <w:rPr>
            <w:noProof/>
            <w:webHidden/>
            <w:sz w:val="20"/>
          </w:rPr>
          <w:fldChar w:fldCharType="end"/>
        </w:r>
      </w:hyperlink>
    </w:p>
    <w:p w:rsidR="00755BCC" w:rsidRPr="00755BCC" w:rsidRDefault="00E60246">
      <w:pPr>
        <w:pStyle w:val="Abbildungsverzeichnis"/>
        <w:tabs>
          <w:tab w:val="right" w:leader="dot" w:pos="9062"/>
        </w:tabs>
        <w:rPr>
          <w:rFonts w:eastAsiaTheme="minorEastAsia"/>
          <w:noProof/>
          <w:sz w:val="20"/>
          <w:lang w:eastAsia="de-DE"/>
        </w:rPr>
      </w:pPr>
      <w:hyperlink r:id="rId10" w:anchor="_Toc401392471" w:history="1">
        <w:r w:rsidR="00755BCC" w:rsidRPr="00755BCC">
          <w:rPr>
            <w:rStyle w:val="Hyperlink"/>
            <w:noProof/>
            <w:sz w:val="20"/>
          </w:rPr>
          <w:t>Abbildung 3: Blick hinein ins Nahetal</w:t>
        </w:r>
        <w:r w:rsidR="00755BCC" w:rsidRPr="00755BCC">
          <w:rPr>
            <w:noProof/>
            <w:webHidden/>
            <w:sz w:val="20"/>
          </w:rPr>
          <w:tab/>
        </w:r>
        <w:r w:rsidRPr="00755BCC">
          <w:rPr>
            <w:noProof/>
            <w:webHidden/>
            <w:sz w:val="20"/>
          </w:rPr>
          <w:fldChar w:fldCharType="begin"/>
        </w:r>
        <w:r w:rsidR="00755BCC" w:rsidRPr="00755BCC">
          <w:rPr>
            <w:noProof/>
            <w:webHidden/>
            <w:sz w:val="20"/>
          </w:rPr>
          <w:instrText xml:space="preserve"> PAGEREF _Toc401392471 \h </w:instrText>
        </w:r>
        <w:r w:rsidRPr="00755BCC">
          <w:rPr>
            <w:noProof/>
            <w:webHidden/>
            <w:sz w:val="20"/>
          </w:rPr>
        </w:r>
        <w:r w:rsidRPr="00755BCC">
          <w:rPr>
            <w:noProof/>
            <w:webHidden/>
            <w:sz w:val="20"/>
          </w:rPr>
          <w:fldChar w:fldCharType="separate"/>
        </w:r>
        <w:r w:rsidR="00755BCC" w:rsidRPr="00755BCC">
          <w:rPr>
            <w:noProof/>
            <w:webHidden/>
            <w:sz w:val="20"/>
          </w:rPr>
          <w:t>6</w:t>
        </w:r>
        <w:r w:rsidRPr="00755BCC">
          <w:rPr>
            <w:noProof/>
            <w:webHidden/>
            <w:sz w:val="20"/>
          </w:rPr>
          <w:fldChar w:fldCharType="end"/>
        </w:r>
      </w:hyperlink>
    </w:p>
    <w:p w:rsidR="00755BCC" w:rsidRPr="00755BCC" w:rsidRDefault="00E60246">
      <w:pPr>
        <w:pStyle w:val="Abbildungsverzeichnis"/>
        <w:tabs>
          <w:tab w:val="right" w:leader="dot" w:pos="9062"/>
        </w:tabs>
        <w:rPr>
          <w:rFonts w:eastAsiaTheme="minorEastAsia"/>
          <w:noProof/>
          <w:sz w:val="20"/>
          <w:lang w:eastAsia="de-DE"/>
        </w:rPr>
      </w:pPr>
      <w:hyperlink r:id="rId11" w:anchor="_Toc401392472" w:history="1">
        <w:r w:rsidR="00755BCC" w:rsidRPr="00755BCC">
          <w:rPr>
            <w:rStyle w:val="Hyperlink"/>
            <w:noProof/>
            <w:sz w:val="20"/>
          </w:rPr>
          <w:t>Abbildung 4: Fr. Dr. Becker beim Vortrag „Ehrenamtskarte“</w:t>
        </w:r>
        <w:r w:rsidR="00755BCC" w:rsidRPr="00755BCC">
          <w:rPr>
            <w:noProof/>
            <w:webHidden/>
            <w:sz w:val="20"/>
          </w:rPr>
          <w:tab/>
        </w:r>
        <w:r w:rsidRPr="00755BCC">
          <w:rPr>
            <w:noProof/>
            <w:webHidden/>
            <w:sz w:val="20"/>
          </w:rPr>
          <w:fldChar w:fldCharType="begin"/>
        </w:r>
        <w:r w:rsidR="00755BCC" w:rsidRPr="00755BCC">
          <w:rPr>
            <w:noProof/>
            <w:webHidden/>
            <w:sz w:val="20"/>
          </w:rPr>
          <w:instrText xml:space="preserve"> PAGEREF _Toc401392472 \h </w:instrText>
        </w:r>
        <w:r w:rsidRPr="00755BCC">
          <w:rPr>
            <w:noProof/>
            <w:webHidden/>
            <w:sz w:val="20"/>
          </w:rPr>
        </w:r>
        <w:r w:rsidRPr="00755BCC">
          <w:rPr>
            <w:noProof/>
            <w:webHidden/>
            <w:sz w:val="20"/>
          </w:rPr>
          <w:fldChar w:fldCharType="separate"/>
        </w:r>
        <w:r w:rsidR="00755BCC" w:rsidRPr="00755BCC">
          <w:rPr>
            <w:noProof/>
            <w:webHidden/>
            <w:sz w:val="20"/>
          </w:rPr>
          <w:t>6</w:t>
        </w:r>
        <w:r w:rsidRPr="00755BCC">
          <w:rPr>
            <w:noProof/>
            <w:webHidden/>
            <w:sz w:val="20"/>
          </w:rPr>
          <w:fldChar w:fldCharType="end"/>
        </w:r>
      </w:hyperlink>
    </w:p>
    <w:p w:rsidR="00755BCC" w:rsidRPr="00755BCC" w:rsidRDefault="00E60246">
      <w:pPr>
        <w:pStyle w:val="Abbildungsverzeichnis"/>
        <w:tabs>
          <w:tab w:val="right" w:leader="dot" w:pos="9062"/>
        </w:tabs>
        <w:rPr>
          <w:rFonts w:eastAsiaTheme="minorEastAsia"/>
          <w:noProof/>
          <w:sz w:val="20"/>
          <w:lang w:eastAsia="de-DE"/>
        </w:rPr>
      </w:pPr>
      <w:hyperlink r:id="rId12" w:anchor="_Toc401392473" w:history="1">
        <w:r w:rsidR="00755BCC" w:rsidRPr="00755BCC">
          <w:rPr>
            <w:rStyle w:val="Hyperlink"/>
            <w:noProof/>
            <w:sz w:val="20"/>
          </w:rPr>
          <w:t>Abbildung 5: SWOT-Analyse Kirn-Land zur 2. Staffel</w:t>
        </w:r>
        <w:r w:rsidR="00755BCC" w:rsidRPr="00755BCC">
          <w:rPr>
            <w:noProof/>
            <w:webHidden/>
            <w:sz w:val="20"/>
          </w:rPr>
          <w:tab/>
        </w:r>
        <w:r w:rsidRPr="00755BCC">
          <w:rPr>
            <w:noProof/>
            <w:webHidden/>
            <w:sz w:val="20"/>
          </w:rPr>
          <w:fldChar w:fldCharType="begin"/>
        </w:r>
        <w:r w:rsidR="00755BCC" w:rsidRPr="00755BCC">
          <w:rPr>
            <w:noProof/>
            <w:webHidden/>
            <w:sz w:val="20"/>
          </w:rPr>
          <w:instrText xml:space="preserve"> PAGEREF _Toc401392473 \h </w:instrText>
        </w:r>
        <w:r w:rsidRPr="00755BCC">
          <w:rPr>
            <w:noProof/>
            <w:webHidden/>
            <w:sz w:val="20"/>
          </w:rPr>
        </w:r>
        <w:r w:rsidRPr="00755BCC">
          <w:rPr>
            <w:noProof/>
            <w:webHidden/>
            <w:sz w:val="20"/>
          </w:rPr>
          <w:fldChar w:fldCharType="separate"/>
        </w:r>
        <w:r w:rsidR="00755BCC" w:rsidRPr="00755BCC">
          <w:rPr>
            <w:noProof/>
            <w:webHidden/>
            <w:sz w:val="20"/>
          </w:rPr>
          <w:t>7</w:t>
        </w:r>
        <w:r w:rsidRPr="00755BCC">
          <w:rPr>
            <w:noProof/>
            <w:webHidden/>
            <w:sz w:val="20"/>
          </w:rPr>
          <w:fldChar w:fldCharType="end"/>
        </w:r>
      </w:hyperlink>
    </w:p>
    <w:p w:rsidR="00755BCC" w:rsidRPr="00755BCC" w:rsidRDefault="00E60246">
      <w:pPr>
        <w:pStyle w:val="Abbildungsverzeichnis"/>
        <w:tabs>
          <w:tab w:val="right" w:leader="dot" w:pos="9062"/>
        </w:tabs>
        <w:rPr>
          <w:rFonts w:eastAsiaTheme="minorEastAsia"/>
          <w:noProof/>
          <w:sz w:val="20"/>
          <w:lang w:eastAsia="de-DE"/>
        </w:rPr>
      </w:pPr>
      <w:hyperlink r:id="rId13" w:anchor="_Toc401392474" w:history="1">
        <w:r w:rsidR="00755BCC" w:rsidRPr="00755BCC">
          <w:rPr>
            <w:rStyle w:val="Hyperlink"/>
            <w:noProof/>
            <w:sz w:val="20"/>
          </w:rPr>
          <w:t>Abbildung 6: Bürgermeister Müller bei seiner Begrüßung</w:t>
        </w:r>
        <w:r w:rsidR="00755BCC" w:rsidRPr="00755BCC">
          <w:rPr>
            <w:noProof/>
            <w:webHidden/>
            <w:sz w:val="20"/>
          </w:rPr>
          <w:tab/>
        </w:r>
        <w:r w:rsidRPr="00755BCC">
          <w:rPr>
            <w:noProof/>
            <w:webHidden/>
            <w:sz w:val="20"/>
          </w:rPr>
          <w:fldChar w:fldCharType="begin"/>
        </w:r>
        <w:r w:rsidR="00755BCC" w:rsidRPr="00755BCC">
          <w:rPr>
            <w:noProof/>
            <w:webHidden/>
            <w:sz w:val="20"/>
          </w:rPr>
          <w:instrText xml:space="preserve"> PAGEREF _Toc401392474 \h </w:instrText>
        </w:r>
        <w:r w:rsidRPr="00755BCC">
          <w:rPr>
            <w:noProof/>
            <w:webHidden/>
            <w:sz w:val="20"/>
          </w:rPr>
        </w:r>
        <w:r w:rsidRPr="00755BCC">
          <w:rPr>
            <w:noProof/>
            <w:webHidden/>
            <w:sz w:val="20"/>
          </w:rPr>
          <w:fldChar w:fldCharType="separate"/>
        </w:r>
        <w:r w:rsidR="00755BCC" w:rsidRPr="00755BCC">
          <w:rPr>
            <w:noProof/>
            <w:webHidden/>
            <w:sz w:val="20"/>
          </w:rPr>
          <w:t>7</w:t>
        </w:r>
        <w:r w:rsidRPr="00755BCC">
          <w:rPr>
            <w:noProof/>
            <w:webHidden/>
            <w:sz w:val="20"/>
          </w:rPr>
          <w:fldChar w:fldCharType="end"/>
        </w:r>
      </w:hyperlink>
    </w:p>
    <w:p w:rsidR="00755BCC" w:rsidRPr="00755BCC" w:rsidRDefault="00E60246">
      <w:pPr>
        <w:pStyle w:val="Abbildungsverzeichnis"/>
        <w:tabs>
          <w:tab w:val="right" w:leader="dot" w:pos="9062"/>
        </w:tabs>
        <w:rPr>
          <w:rFonts w:eastAsiaTheme="minorEastAsia"/>
          <w:noProof/>
          <w:sz w:val="20"/>
          <w:lang w:eastAsia="de-DE"/>
        </w:rPr>
      </w:pPr>
      <w:hyperlink r:id="rId14" w:anchor="_Toc401392475" w:history="1">
        <w:r w:rsidR="00755BCC" w:rsidRPr="00755BCC">
          <w:rPr>
            <w:rStyle w:val="Hyperlink"/>
            <w:noProof/>
            <w:sz w:val="20"/>
          </w:rPr>
          <w:t>Abbildung 7: Schwenkbraten-Zubereitung</w:t>
        </w:r>
        <w:r w:rsidR="00755BCC" w:rsidRPr="00755BCC">
          <w:rPr>
            <w:noProof/>
            <w:webHidden/>
            <w:sz w:val="20"/>
          </w:rPr>
          <w:tab/>
        </w:r>
        <w:r w:rsidRPr="00755BCC">
          <w:rPr>
            <w:noProof/>
            <w:webHidden/>
            <w:sz w:val="20"/>
          </w:rPr>
          <w:fldChar w:fldCharType="begin"/>
        </w:r>
        <w:r w:rsidR="00755BCC" w:rsidRPr="00755BCC">
          <w:rPr>
            <w:noProof/>
            <w:webHidden/>
            <w:sz w:val="20"/>
          </w:rPr>
          <w:instrText xml:space="preserve"> PAGEREF _Toc401392475 \h </w:instrText>
        </w:r>
        <w:r w:rsidRPr="00755BCC">
          <w:rPr>
            <w:noProof/>
            <w:webHidden/>
            <w:sz w:val="20"/>
          </w:rPr>
        </w:r>
        <w:r w:rsidRPr="00755BCC">
          <w:rPr>
            <w:noProof/>
            <w:webHidden/>
            <w:sz w:val="20"/>
          </w:rPr>
          <w:fldChar w:fldCharType="separate"/>
        </w:r>
        <w:r w:rsidR="00755BCC" w:rsidRPr="00755BCC">
          <w:rPr>
            <w:noProof/>
            <w:webHidden/>
            <w:sz w:val="20"/>
          </w:rPr>
          <w:t>7</w:t>
        </w:r>
        <w:r w:rsidRPr="00755BCC">
          <w:rPr>
            <w:noProof/>
            <w:webHidden/>
            <w:sz w:val="20"/>
          </w:rPr>
          <w:fldChar w:fldCharType="end"/>
        </w:r>
      </w:hyperlink>
    </w:p>
    <w:p w:rsidR="00755BCC" w:rsidRPr="00755BCC" w:rsidRDefault="00E60246">
      <w:pPr>
        <w:pStyle w:val="Abbildungsverzeichnis"/>
        <w:tabs>
          <w:tab w:val="right" w:leader="dot" w:pos="9062"/>
        </w:tabs>
        <w:rPr>
          <w:rFonts w:eastAsiaTheme="minorEastAsia"/>
          <w:noProof/>
          <w:sz w:val="20"/>
          <w:lang w:eastAsia="de-DE"/>
        </w:rPr>
      </w:pPr>
      <w:hyperlink r:id="rId15" w:anchor="_Toc401392476" w:history="1">
        <w:r w:rsidR="00755BCC" w:rsidRPr="00755BCC">
          <w:rPr>
            <w:rStyle w:val="Hyperlink"/>
            <w:noProof/>
            <w:sz w:val="20"/>
          </w:rPr>
          <w:t>Abbildung 8: Herr Doebell beim seinem Vortrag "Vernetzung"</w:t>
        </w:r>
        <w:r w:rsidR="00755BCC" w:rsidRPr="00755BCC">
          <w:rPr>
            <w:noProof/>
            <w:webHidden/>
            <w:sz w:val="20"/>
          </w:rPr>
          <w:tab/>
        </w:r>
        <w:r w:rsidRPr="00755BCC">
          <w:rPr>
            <w:noProof/>
            <w:webHidden/>
            <w:sz w:val="20"/>
          </w:rPr>
          <w:fldChar w:fldCharType="begin"/>
        </w:r>
        <w:r w:rsidR="00755BCC" w:rsidRPr="00755BCC">
          <w:rPr>
            <w:noProof/>
            <w:webHidden/>
            <w:sz w:val="20"/>
          </w:rPr>
          <w:instrText xml:space="preserve"> PAGEREF _Toc401392476 \h </w:instrText>
        </w:r>
        <w:r w:rsidRPr="00755BCC">
          <w:rPr>
            <w:noProof/>
            <w:webHidden/>
            <w:sz w:val="20"/>
          </w:rPr>
        </w:r>
        <w:r w:rsidRPr="00755BCC">
          <w:rPr>
            <w:noProof/>
            <w:webHidden/>
            <w:sz w:val="20"/>
          </w:rPr>
          <w:fldChar w:fldCharType="separate"/>
        </w:r>
        <w:r w:rsidR="00755BCC" w:rsidRPr="00755BCC">
          <w:rPr>
            <w:noProof/>
            <w:webHidden/>
            <w:sz w:val="20"/>
          </w:rPr>
          <w:t>8</w:t>
        </w:r>
        <w:r w:rsidRPr="00755BCC">
          <w:rPr>
            <w:noProof/>
            <w:webHidden/>
            <w:sz w:val="20"/>
          </w:rPr>
          <w:fldChar w:fldCharType="end"/>
        </w:r>
      </w:hyperlink>
    </w:p>
    <w:p w:rsidR="00755BCC" w:rsidRPr="00755BCC" w:rsidRDefault="00E60246">
      <w:pPr>
        <w:pStyle w:val="Abbildungsverzeichnis"/>
        <w:tabs>
          <w:tab w:val="right" w:leader="dot" w:pos="9062"/>
        </w:tabs>
        <w:rPr>
          <w:rFonts w:eastAsiaTheme="minorEastAsia"/>
          <w:noProof/>
          <w:sz w:val="20"/>
          <w:lang w:eastAsia="de-DE"/>
        </w:rPr>
      </w:pPr>
      <w:hyperlink r:id="rId16" w:anchor="_Toc401392477" w:history="1">
        <w:r w:rsidR="00755BCC" w:rsidRPr="00755BCC">
          <w:rPr>
            <w:rStyle w:val="Hyperlink"/>
            <w:noProof/>
            <w:sz w:val="20"/>
          </w:rPr>
          <w:t>Abbildung 9: Frau Dr. de Jong (links), Frau Mörchen (rechts)</w:t>
        </w:r>
        <w:r w:rsidR="00755BCC" w:rsidRPr="00755BCC">
          <w:rPr>
            <w:noProof/>
            <w:webHidden/>
            <w:sz w:val="20"/>
          </w:rPr>
          <w:tab/>
        </w:r>
        <w:r w:rsidRPr="00755BCC">
          <w:rPr>
            <w:noProof/>
            <w:webHidden/>
            <w:sz w:val="20"/>
          </w:rPr>
          <w:fldChar w:fldCharType="begin"/>
        </w:r>
        <w:r w:rsidR="00755BCC" w:rsidRPr="00755BCC">
          <w:rPr>
            <w:noProof/>
            <w:webHidden/>
            <w:sz w:val="20"/>
          </w:rPr>
          <w:instrText xml:space="preserve"> PAGEREF _Toc401392477 \h </w:instrText>
        </w:r>
        <w:r w:rsidRPr="00755BCC">
          <w:rPr>
            <w:noProof/>
            <w:webHidden/>
            <w:sz w:val="20"/>
          </w:rPr>
        </w:r>
        <w:r w:rsidRPr="00755BCC">
          <w:rPr>
            <w:noProof/>
            <w:webHidden/>
            <w:sz w:val="20"/>
          </w:rPr>
          <w:fldChar w:fldCharType="separate"/>
        </w:r>
        <w:r w:rsidR="00755BCC" w:rsidRPr="00755BCC">
          <w:rPr>
            <w:noProof/>
            <w:webHidden/>
            <w:sz w:val="20"/>
          </w:rPr>
          <w:t>9</w:t>
        </w:r>
        <w:r w:rsidRPr="00755BCC">
          <w:rPr>
            <w:noProof/>
            <w:webHidden/>
            <w:sz w:val="20"/>
          </w:rPr>
          <w:fldChar w:fldCharType="end"/>
        </w:r>
      </w:hyperlink>
    </w:p>
    <w:p w:rsidR="003B441F" w:rsidRDefault="00E60246" w:rsidP="007E623C">
      <w:pPr>
        <w:pStyle w:val="KeinLeerraum"/>
        <w:rPr>
          <w:rFonts w:cs="Times New Roman"/>
        </w:rPr>
      </w:pPr>
      <w:r>
        <w:rPr>
          <w:rFonts w:asciiTheme="minorHAnsi" w:hAnsiTheme="minorHAnsi" w:cs="Times New Roman"/>
          <w:sz w:val="22"/>
        </w:rPr>
        <w:fldChar w:fldCharType="end"/>
      </w:r>
    </w:p>
    <w:p w:rsidR="003B441F" w:rsidRDefault="003B441F" w:rsidP="007E623C">
      <w:pPr>
        <w:pStyle w:val="KeinLeerraum"/>
        <w:rPr>
          <w:rFonts w:cs="Times New Roman"/>
        </w:rPr>
      </w:pPr>
    </w:p>
    <w:p w:rsidR="003B441F" w:rsidRDefault="003B441F" w:rsidP="007E623C">
      <w:pPr>
        <w:pStyle w:val="KeinLeerraum"/>
        <w:rPr>
          <w:rFonts w:cs="Times New Roman"/>
        </w:rPr>
      </w:pPr>
    </w:p>
    <w:p w:rsidR="003B441F" w:rsidRDefault="003B441F" w:rsidP="007E623C">
      <w:pPr>
        <w:pStyle w:val="KeinLeerraum"/>
        <w:rPr>
          <w:rFonts w:cs="Times New Roman"/>
        </w:rPr>
      </w:pPr>
    </w:p>
    <w:p w:rsidR="003B441F" w:rsidRDefault="003B441F" w:rsidP="007E623C">
      <w:pPr>
        <w:pStyle w:val="KeinLeerraum"/>
        <w:rPr>
          <w:rFonts w:cs="Times New Roman"/>
        </w:rPr>
      </w:pPr>
    </w:p>
    <w:p w:rsidR="003B441F" w:rsidRDefault="003B441F" w:rsidP="007E623C">
      <w:pPr>
        <w:pStyle w:val="KeinLeerraum"/>
        <w:rPr>
          <w:rFonts w:cs="Times New Roman"/>
        </w:rPr>
      </w:pPr>
    </w:p>
    <w:p w:rsidR="003B441F" w:rsidRDefault="003B441F" w:rsidP="007E623C">
      <w:pPr>
        <w:pStyle w:val="KeinLeerraum"/>
        <w:rPr>
          <w:rFonts w:cs="Times New Roman"/>
        </w:rPr>
      </w:pPr>
    </w:p>
    <w:p w:rsidR="003B441F" w:rsidRDefault="003B441F" w:rsidP="007E623C">
      <w:pPr>
        <w:pStyle w:val="KeinLeerraum"/>
        <w:rPr>
          <w:rFonts w:cs="Times New Roman"/>
        </w:rPr>
      </w:pPr>
    </w:p>
    <w:p w:rsidR="003B441F" w:rsidRDefault="003B441F" w:rsidP="007E623C">
      <w:pPr>
        <w:pStyle w:val="KeinLeerraum"/>
        <w:rPr>
          <w:rFonts w:cs="Times New Roman"/>
        </w:rPr>
      </w:pPr>
    </w:p>
    <w:p w:rsidR="003B441F" w:rsidRDefault="003B441F" w:rsidP="007E623C">
      <w:pPr>
        <w:pStyle w:val="KeinLeerraum"/>
        <w:rPr>
          <w:rFonts w:cs="Times New Roman"/>
        </w:rPr>
      </w:pPr>
    </w:p>
    <w:p w:rsidR="003B441F" w:rsidRDefault="003B441F" w:rsidP="007E623C">
      <w:pPr>
        <w:pStyle w:val="KeinLeerraum"/>
        <w:rPr>
          <w:rFonts w:cs="Times New Roman"/>
        </w:rPr>
      </w:pPr>
    </w:p>
    <w:p w:rsidR="008B1E77" w:rsidRPr="00596810" w:rsidRDefault="00D06A11" w:rsidP="00D06A11">
      <w:pPr>
        <w:pStyle w:val="berschrift1"/>
        <w:numPr>
          <w:ilvl w:val="0"/>
          <w:numId w:val="0"/>
        </w:numPr>
        <w:ind w:left="432" w:hanging="432"/>
        <w:rPr>
          <w:lang w:val="en-US"/>
        </w:rPr>
      </w:pPr>
      <w:bookmarkStart w:id="8" w:name="_Toc401392448"/>
      <w:r w:rsidRPr="00596810">
        <w:rPr>
          <w:lang w:val="en-US"/>
        </w:rPr>
        <w:t>Abkürzungen</w:t>
      </w:r>
      <w:bookmarkEnd w:id="8"/>
    </w:p>
    <w:p w:rsidR="008B1E77" w:rsidRPr="00596810" w:rsidRDefault="008B1E77" w:rsidP="007E623C">
      <w:pPr>
        <w:pStyle w:val="KeinLeerraum"/>
        <w:rPr>
          <w:rFonts w:cs="Times New Roman"/>
          <w:lang w:val="en-US"/>
        </w:rPr>
      </w:pPr>
    </w:p>
    <w:p w:rsidR="008B1E77" w:rsidRPr="00596810" w:rsidRDefault="00596810" w:rsidP="007E623C">
      <w:pPr>
        <w:pStyle w:val="KeinLeerraum"/>
        <w:rPr>
          <w:rFonts w:cs="Times New Roman"/>
          <w:lang w:val="en-US"/>
        </w:rPr>
      </w:pPr>
      <w:r w:rsidRPr="00596810">
        <w:rPr>
          <w:rFonts w:cs="Times New Roman"/>
          <w:lang w:val="en-US"/>
        </w:rPr>
        <w:t>SWOT</w:t>
      </w:r>
      <w:r w:rsidRPr="00596810">
        <w:rPr>
          <w:rFonts w:cs="Times New Roman"/>
          <w:lang w:val="en-US"/>
        </w:rPr>
        <w:tab/>
      </w:r>
      <w:r w:rsidRPr="00596810">
        <w:rPr>
          <w:rFonts w:cs="Times New Roman"/>
          <w:lang w:val="en-US"/>
        </w:rPr>
        <w:tab/>
      </w:r>
      <w:r w:rsidRPr="00710BB7">
        <w:rPr>
          <w:rFonts w:cs="Times New Roman"/>
          <w:b/>
          <w:sz w:val="28"/>
          <w:lang w:val="en-US"/>
        </w:rPr>
        <w:t>S</w:t>
      </w:r>
      <w:r w:rsidRPr="00596810">
        <w:rPr>
          <w:rFonts w:cs="Times New Roman"/>
          <w:lang w:val="en-US"/>
        </w:rPr>
        <w:t xml:space="preserve">trength; </w:t>
      </w:r>
      <w:r>
        <w:rPr>
          <w:rFonts w:cs="Times New Roman"/>
          <w:lang w:val="en-US"/>
        </w:rPr>
        <w:tab/>
      </w:r>
      <w:r w:rsidRPr="00710BB7">
        <w:rPr>
          <w:rFonts w:cs="Times New Roman"/>
          <w:b/>
          <w:sz w:val="28"/>
          <w:lang w:val="en-US"/>
        </w:rPr>
        <w:t>W</w:t>
      </w:r>
      <w:r w:rsidRPr="00596810">
        <w:rPr>
          <w:rFonts w:cs="Times New Roman"/>
          <w:lang w:val="en-US"/>
        </w:rPr>
        <w:t xml:space="preserve">eakness; </w:t>
      </w:r>
      <w:r w:rsidR="00710BB7">
        <w:rPr>
          <w:rFonts w:cs="Times New Roman"/>
          <w:lang w:val="en-US"/>
        </w:rPr>
        <w:tab/>
      </w:r>
      <w:r w:rsidR="00710BB7">
        <w:rPr>
          <w:rFonts w:cs="Times New Roman"/>
          <w:lang w:val="en-US"/>
        </w:rPr>
        <w:tab/>
      </w:r>
      <w:r w:rsidRPr="00710BB7">
        <w:rPr>
          <w:rFonts w:cs="Times New Roman"/>
          <w:b/>
          <w:sz w:val="28"/>
          <w:lang w:val="en-US"/>
        </w:rPr>
        <w:t>O</w:t>
      </w:r>
      <w:r w:rsidRPr="00596810">
        <w:rPr>
          <w:rFonts w:cs="Times New Roman"/>
          <w:lang w:val="en-US"/>
        </w:rPr>
        <w:t>pportunit</w:t>
      </w:r>
      <w:r w:rsidR="00710BB7">
        <w:rPr>
          <w:rFonts w:cs="Times New Roman"/>
          <w:lang w:val="en-US"/>
        </w:rPr>
        <w:t>y</w:t>
      </w:r>
      <w:r w:rsidRPr="00596810">
        <w:rPr>
          <w:rFonts w:cs="Times New Roman"/>
          <w:lang w:val="en-US"/>
        </w:rPr>
        <w:t>;</w:t>
      </w:r>
      <w:r w:rsidR="00710BB7">
        <w:rPr>
          <w:rFonts w:cs="Times New Roman"/>
          <w:lang w:val="en-US"/>
        </w:rPr>
        <w:tab/>
      </w:r>
      <w:r w:rsidR="00710BB7">
        <w:rPr>
          <w:rFonts w:cs="Times New Roman"/>
          <w:lang w:val="en-US"/>
        </w:rPr>
        <w:tab/>
      </w:r>
      <w:r w:rsidRPr="00710BB7">
        <w:rPr>
          <w:rFonts w:cs="Times New Roman"/>
          <w:b/>
          <w:sz w:val="28"/>
          <w:lang w:val="en-US"/>
        </w:rPr>
        <w:t>T</w:t>
      </w:r>
      <w:r>
        <w:rPr>
          <w:rFonts w:cs="Times New Roman"/>
          <w:lang w:val="en-US"/>
        </w:rPr>
        <w:t>hread</w:t>
      </w:r>
      <w:r w:rsidR="00710BB7">
        <w:rPr>
          <w:rFonts w:cs="Times New Roman"/>
          <w:lang w:val="en-US"/>
        </w:rPr>
        <w:t>;</w:t>
      </w:r>
    </w:p>
    <w:p w:rsidR="008B1E77" w:rsidRPr="00710BB7" w:rsidRDefault="00596810" w:rsidP="007E623C">
      <w:pPr>
        <w:pStyle w:val="KeinLeerraum"/>
        <w:rPr>
          <w:rFonts w:cs="Times New Roman"/>
          <w:i/>
        </w:rPr>
      </w:pPr>
      <w:r w:rsidRPr="00710BB7">
        <w:rPr>
          <w:rFonts w:cs="Times New Roman"/>
          <w:lang w:val="en-US"/>
        </w:rPr>
        <w:tab/>
      </w:r>
      <w:r w:rsidRPr="00710BB7">
        <w:rPr>
          <w:rFonts w:cs="Times New Roman"/>
          <w:lang w:val="en-US"/>
        </w:rPr>
        <w:tab/>
      </w:r>
      <w:r w:rsidRPr="00710BB7">
        <w:rPr>
          <w:rFonts w:cs="Times New Roman"/>
          <w:i/>
        </w:rPr>
        <w:t xml:space="preserve">Stärke; </w:t>
      </w:r>
      <w:r w:rsidRPr="00710BB7">
        <w:rPr>
          <w:rFonts w:cs="Times New Roman"/>
          <w:i/>
        </w:rPr>
        <w:tab/>
        <w:t>Schwäche</w:t>
      </w:r>
      <w:r w:rsidR="00710BB7" w:rsidRPr="00710BB7">
        <w:rPr>
          <w:rFonts w:cs="Times New Roman"/>
          <w:i/>
        </w:rPr>
        <w:t>;</w:t>
      </w:r>
      <w:r w:rsidR="00710BB7" w:rsidRPr="00710BB7">
        <w:rPr>
          <w:rFonts w:cs="Times New Roman"/>
          <w:i/>
        </w:rPr>
        <w:tab/>
      </w:r>
      <w:r w:rsidR="00710BB7">
        <w:rPr>
          <w:rFonts w:cs="Times New Roman"/>
          <w:i/>
        </w:rPr>
        <w:tab/>
      </w:r>
      <w:r w:rsidR="00710BB7" w:rsidRPr="00710BB7">
        <w:rPr>
          <w:rFonts w:cs="Times New Roman"/>
          <w:i/>
        </w:rPr>
        <w:t>Gelegenheit;</w:t>
      </w:r>
      <w:r w:rsidR="00710BB7" w:rsidRPr="00710BB7">
        <w:rPr>
          <w:rFonts w:cs="Times New Roman"/>
          <w:i/>
        </w:rPr>
        <w:tab/>
      </w:r>
      <w:r w:rsidR="00710BB7">
        <w:rPr>
          <w:rFonts w:cs="Times New Roman"/>
          <w:i/>
        </w:rPr>
        <w:tab/>
      </w:r>
      <w:r w:rsidR="00710BB7" w:rsidRPr="00710BB7">
        <w:rPr>
          <w:rFonts w:cs="Times New Roman"/>
          <w:i/>
        </w:rPr>
        <w:t>Bedrohung/Risiko</w:t>
      </w:r>
    </w:p>
    <w:p w:rsidR="00D06A11" w:rsidRDefault="00D06A11" w:rsidP="007E623C">
      <w:pPr>
        <w:pStyle w:val="KeinLeerraum"/>
        <w:rPr>
          <w:rFonts w:cs="Times New Roman"/>
        </w:rPr>
      </w:pPr>
    </w:p>
    <w:p w:rsidR="00D06A11" w:rsidRDefault="00D06A11" w:rsidP="007E623C">
      <w:pPr>
        <w:pStyle w:val="KeinLeerraum"/>
        <w:rPr>
          <w:rFonts w:cs="Times New Roman"/>
        </w:rPr>
      </w:pPr>
    </w:p>
    <w:p w:rsidR="008B1E77" w:rsidRDefault="008B1E77">
      <w:pPr>
        <w:rPr>
          <w:rFonts w:ascii="Times New Roman" w:hAnsi="Times New Roman" w:cs="Times New Roman"/>
          <w:sz w:val="24"/>
        </w:rPr>
      </w:pPr>
      <w:r>
        <w:rPr>
          <w:rFonts w:ascii="Times New Roman" w:hAnsi="Times New Roman" w:cs="Times New Roman"/>
          <w:sz w:val="24"/>
        </w:rPr>
        <w:br w:type="page"/>
      </w:r>
    </w:p>
    <w:p w:rsidR="008B1E77" w:rsidRDefault="008B1E77" w:rsidP="00D63995">
      <w:pPr>
        <w:pStyle w:val="KeinLeerraum"/>
        <w:rPr>
          <w:rFonts w:cs="Times New Roman"/>
        </w:rPr>
      </w:pPr>
    </w:p>
    <w:p w:rsidR="00A36CBF" w:rsidRDefault="00E32C62" w:rsidP="00A36CBF">
      <w:pPr>
        <w:pStyle w:val="berschrift1"/>
      </w:pPr>
      <w:bookmarkStart w:id="9" w:name="_Toc401392449"/>
      <w:r>
        <w:t>Einladung</w:t>
      </w:r>
      <w:r w:rsidR="00390EE0">
        <w:t xml:space="preserve"> zum  „Vorausdenken“</w:t>
      </w:r>
      <w:bookmarkEnd w:id="9"/>
    </w:p>
    <w:p w:rsidR="0094149C" w:rsidRDefault="004A561E" w:rsidP="0094149C">
      <w:pPr>
        <w:ind w:firstLine="432"/>
        <w:rPr>
          <w:rFonts w:ascii="Times New Roman" w:hAnsi="Times New Roman" w:cs="Times New Roman"/>
          <w:sz w:val="24"/>
          <w:szCs w:val="24"/>
        </w:rPr>
      </w:pPr>
      <w:r w:rsidRPr="0094149C">
        <w:rPr>
          <w:rFonts w:ascii="Times New Roman" w:hAnsi="Times New Roman" w:cs="Times New Roman"/>
          <w:i/>
          <w:sz w:val="24"/>
          <w:szCs w:val="24"/>
        </w:rPr>
        <w:t>„Knapp ein Jahr nach Beginn unserer gemeinsamen Arbeit im Rahmen der Initiative „Ich bin dabei!“ freuen wir uns, Sie zum 9. Workshop, der die Pilotstaffel der Strategie-Werkstatt absch</w:t>
      </w:r>
      <w:r w:rsidR="00EA25B7">
        <w:rPr>
          <w:rFonts w:ascii="Times New Roman" w:hAnsi="Times New Roman" w:cs="Times New Roman"/>
          <w:i/>
          <w:sz w:val="24"/>
          <w:szCs w:val="24"/>
        </w:rPr>
        <w:t>l</w:t>
      </w:r>
      <w:r w:rsidRPr="0094149C">
        <w:rPr>
          <w:rFonts w:ascii="Times New Roman" w:hAnsi="Times New Roman" w:cs="Times New Roman"/>
          <w:i/>
          <w:sz w:val="24"/>
          <w:szCs w:val="24"/>
        </w:rPr>
        <w:t>ießen wird</w:t>
      </w:r>
      <w:r w:rsidR="0094149C" w:rsidRPr="0094149C">
        <w:rPr>
          <w:rFonts w:ascii="Times New Roman" w:hAnsi="Times New Roman" w:cs="Times New Roman"/>
          <w:i/>
          <w:sz w:val="24"/>
          <w:szCs w:val="24"/>
        </w:rPr>
        <w:t>, einladen zu dürfen“</w:t>
      </w:r>
      <w:r w:rsidR="0094149C">
        <w:rPr>
          <w:rFonts w:ascii="Times New Roman" w:hAnsi="Times New Roman" w:cs="Times New Roman"/>
          <w:sz w:val="24"/>
          <w:szCs w:val="24"/>
        </w:rPr>
        <w:t xml:space="preserve"> – so heißt es im Einladungsschreiben von Frau Mörchen, das sie uns </w:t>
      </w:r>
      <w:r w:rsidR="00596810">
        <w:rPr>
          <w:rFonts w:ascii="Times New Roman" w:hAnsi="Times New Roman" w:cs="Times New Roman"/>
          <w:sz w:val="24"/>
          <w:szCs w:val="24"/>
        </w:rPr>
        <w:t xml:space="preserve">mit Datum vom 22.09.2014 </w:t>
      </w:r>
      <w:r w:rsidR="0094149C">
        <w:rPr>
          <w:rFonts w:ascii="Times New Roman" w:hAnsi="Times New Roman" w:cs="Times New Roman"/>
          <w:sz w:val="24"/>
          <w:szCs w:val="24"/>
        </w:rPr>
        <w:t xml:space="preserve">zukommen ließ. </w:t>
      </w:r>
    </w:p>
    <w:p w:rsidR="0094149C" w:rsidRDefault="00E60246">
      <w:pPr>
        <w:rPr>
          <w:rFonts w:ascii="Times New Roman" w:hAnsi="Times New Roman" w:cs="Times New Roman"/>
          <w:sz w:val="24"/>
          <w:szCs w:val="24"/>
        </w:rPr>
      </w:pPr>
      <w:r w:rsidRPr="00E60246">
        <w:rPr>
          <w:noProof/>
        </w:rPr>
        <w:pict>
          <v:shapetype id="_x0000_t202" coordsize="21600,21600" o:spt="202" path="m,l,21600r21600,l21600,xe">
            <v:stroke joinstyle="miter"/>
            <v:path gradientshapeok="t" o:connecttype="rect"/>
          </v:shapetype>
          <v:shape id="_x0000_s1035" type="#_x0000_t202" style="position:absolute;left:0;text-align:left;margin-left:299.05pt;margin-top:209.45pt;width:147.05pt;height:.05pt;z-index:251682816" stroked="f">
            <v:textbox style="mso-fit-shape-to-text:t" inset="0,0,0,0">
              <w:txbxContent>
                <w:p w:rsidR="008278BF" w:rsidRPr="00F212C9" w:rsidRDefault="008278BF" w:rsidP="00073738">
                  <w:pPr>
                    <w:pStyle w:val="Beschriftung"/>
                    <w:jc w:val="center"/>
                    <w:rPr>
                      <w:rFonts w:ascii="Times New Roman" w:hAnsi="Times New Roman" w:cs="Times New Roman"/>
                      <w:noProof/>
                      <w:sz w:val="24"/>
                      <w:szCs w:val="24"/>
                    </w:rPr>
                  </w:pPr>
                  <w:bookmarkStart w:id="10" w:name="_Toc401320025"/>
                  <w:bookmarkStart w:id="11" w:name="_Toc401390072"/>
                  <w:bookmarkStart w:id="12" w:name="_Toc401390549"/>
                  <w:bookmarkStart w:id="13" w:name="_Toc401392104"/>
                  <w:bookmarkStart w:id="14" w:name="_Toc401392470"/>
                  <w:r>
                    <w:t xml:space="preserve">Abbildung </w:t>
                  </w:r>
                  <w:r w:rsidR="00E60246">
                    <w:fldChar w:fldCharType="begin"/>
                  </w:r>
                  <w:r w:rsidR="00EE18D8">
                    <w:instrText xml:space="preserve"> SEQ Abbildung \* ARABIC </w:instrText>
                  </w:r>
                  <w:r w:rsidR="00E60246">
                    <w:fldChar w:fldCharType="separate"/>
                  </w:r>
                  <w:r w:rsidR="00CA08FB">
                    <w:rPr>
                      <w:noProof/>
                    </w:rPr>
                    <w:t>2</w:t>
                  </w:r>
                  <w:r w:rsidR="00E60246">
                    <w:rPr>
                      <w:noProof/>
                    </w:rPr>
                    <w:fldChar w:fldCharType="end"/>
                  </w:r>
                  <w:r>
                    <w:t xml:space="preserve">: </w:t>
                  </w:r>
                  <w:bookmarkEnd w:id="10"/>
                  <w:bookmarkEnd w:id="11"/>
                  <w:r w:rsidR="00465AE1">
                    <w:t>Die Ketten gesprengt (Prometheus)</w:t>
                  </w:r>
                  <w:bookmarkEnd w:id="12"/>
                  <w:bookmarkEnd w:id="13"/>
                  <w:bookmarkEnd w:id="14"/>
                </w:p>
              </w:txbxContent>
            </v:textbox>
            <w10:wrap type="square"/>
          </v:shape>
        </w:pict>
      </w:r>
      <w:r w:rsidR="00073738">
        <w:rPr>
          <w:rFonts w:ascii="Times New Roman" w:hAnsi="Times New Roman" w:cs="Times New Roman"/>
          <w:noProof/>
          <w:sz w:val="24"/>
          <w:szCs w:val="24"/>
          <w:lang w:eastAsia="de-DE"/>
        </w:rPr>
        <w:drawing>
          <wp:anchor distT="0" distB="0" distL="114300" distR="114300" simplePos="0" relativeHeight="251680768" behindDoc="0" locked="0" layoutInCell="1" allowOverlap="1">
            <wp:simplePos x="0" y="0"/>
            <wp:positionH relativeFrom="column">
              <wp:posOffset>3797935</wp:posOffset>
            </wp:positionH>
            <wp:positionV relativeFrom="paragraph">
              <wp:posOffset>113030</wp:posOffset>
            </wp:positionV>
            <wp:extent cx="1867535" cy="2489835"/>
            <wp:effectExtent l="19050" t="0" r="0" b="0"/>
            <wp:wrapSquare wrapText="bothSides"/>
            <wp:docPr id="10" name="Bild 6" descr="C:\Users\Peter\Desktop\Peter_Dateien\PRIVATES (20080701)\Gremien\VG_Ich bin dabei_Ehrenamt und Engagement\Workshop 09 Schloss Dhaun\20141014 Bilder Schloss Dhaun zwei Tage\20141014_1309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eter\Desktop\Peter_Dateien\PRIVATES (20080701)\Gremien\VG_Ich bin dabei_Ehrenamt und Engagement\Workshop 09 Schloss Dhaun\20141014 Bilder Schloss Dhaun zwei Tage\20141014_130926.jpg"/>
                    <pic:cNvPicPr>
                      <a:picLocks noChangeAspect="1" noChangeArrowheads="1"/>
                    </pic:cNvPicPr>
                  </pic:nvPicPr>
                  <pic:blipFill>
                    <a:blip r:embed="rId17" cstate="email"/>
                    <a:srcRect/>
                    <a:stretch>
                      <a:fillRect/>
                    </a:stretch>
                  </pic:blipFill>
                  <pic:spPr bwMode="auto">
                    <a:xfrm>
                      <a:off x="0" y="0"/>
                      <a:ext cx="1867535" cy="2489835"/>
                    </a:xfrm>
                    <a:prstGeom prst="rect">
                      <a:avLst/>
                    </a:prstGeom>
                    <a:ln>
                      <a:noFill/>
                    </a:ln>
                    <a:effectLst>
                      <a:softEdge rad="112500"/>
                    </a:effectLst>
                  </pic:spPr>
                </pic:pic>
              </a:graphicData>
            </a:graphic>
          </wp:anchor>
        </w:drawing>
      </w:r>
      <w:r w:rsidR="0094149C">
        <w:rPr>
          <w:rFonts w:ascii="Times New Roman" w:hAnsi="Times New Roman" w:cs="Times New Roman"/>
          <w:sz w:val="24"/>
          <w:szCs w:val="24"/>
        </w:rPr>
        <w:t xml:space="preserve">Und weiter führt sie aus: </w:t>
      </w:r>
      <w:r w:rsidR="0094149C" w:rsidRPr="0094149C">
        <w:rPr>
          <w:rFonts w:ascii="Times New Roman" w:hAnsi="Times New Roman" w:cs="Times New Roman"/>
          <w:i/>
          <w:sz w:val="24"/>
          <w:szCs w:val="24"/>
        </w:rPr>
        <w:t xml:space="preserve">„Am Ende eines längeren Weges…wollen wir mit Ihnen innenhalten für eine (Zwischen-)Bilanz und </w:t>
      </w:r>
      <w:r w:rsidR="0094149C">
        <w:rPr>
          <w:rFonts w:ascii="Times New Roman" w:hAnsi="Times New Roman" w:cs="Times New Roman"/>
          <w:i/>
          <w:sz w:val="24"/>
          <w:szCs w:val="24"/>
        </w:rPr>
        <w:t>E</w:t>
      </w:r>
      <w:r w:rsidR="0094149C" w:rsidRPr="0094149C">
        <w:rPr>
          <w:rFonts w:ascii="Times New Roman" w:hAnsi="Times New Roman" w:cs="Times New Roman"/>
          <w:i/>
          <w:sz w:val="24"/>
          <w:szCs w:val="24"/>
        </w:rPr>
        <w:t>rgebnissicherung…“</w:t>
      </w:r>
    </w:p>
    <w:p w:rsidR="0094149C" w:rsidRDefault="00EA25B7">
      <w:pPr>
        <w:rPr>
          <w:rFonts w:ascii="Times New Roman" w:hAnsi="Times New Roman" w:cs="Times New Roman"/>
          <w:sz w:val="24"/>
          <w:szCs w:val="24"/>
        </w:rPr>
      </w:pPr>
      <w:r>
        <w:rPr>
          <w:rFonts w:ascii="Times New Roman" w:hAnsi="Times New Roman" w:cs="Times New Roman"/>
          <w:sz w:val="24"/>
          <w:szCs w:val="24"/>
        </w:rPr>
        <w:t>Es</w:t>
      </w:r>
      <w:r w:rsidR="0094149C">
        <w:rPr>
          <w:rFonts w:ascii="Times New Roman" w:hAnsi="Times New Roman" w:cs="Times New Roman"/>
          <w:sz w:val="24"/>
          <w:szCs w:val="24"/>
        </w:rPr>
        <w:t xml:space="preserve"> kommt ein wenig Wehmut auf, wenn ich diese Worte lese. Ich denke an die vielen unterschiedlichen Stationen und Orte, an denen wir uns getroffen haben und auch an das, was wir im Laufe dieser Zeit gemeinsam angegangen und vorangetrieben haben. </w:t>
      </w:r>
    </w:p>
    <w:p w:rsidR="007F61D3" w:rsidRPr="0094149C" w:rsidRDefault="007F61D3">
      <w:pPr>
        <w:rPr>
          <w:rFonts w:ascii="Times New Roman" w:hAnsi="Times New Roman" w:cs="Times New Roman"/>
          <w:sz w:val="24"/>
          <w:szCs w:val="24"/>
        </w:rPr>
      </w:pPr>
      <w:r>
        <w:rPr>
          <w:rFonts w:ascii="Times New Roman" w:hAnsi="Times New Roman" w:cs="Times New Roman"/>
          <w:sz w:val="24"/>
          <w:szCs w:val="24"/>
        </w:rPr>
        <w:t xml:space="preserve">Doch es </w:t>
      </w:r>
      <w:r w:rsidR="00757211">
        <w:rPr>
          <w:rFonts w:ascii="Times New Roman" w:hAnsi="Times New Roman" w:cs="Times New Roman"/>
          <w:sz w:val="24"/>
          <w:szCs w:val="24"/>
        </w:rPr>
        <w:t>soll</w:t>
      </w:r>
      <w:r>
        <w:rPr>
          <w:rFonts w:ascii="Times New Roman" w:hAnsi="Times New Roman" w:cs="Times New Roman"/>
          <w:sz w:val="24"/>
          <w:szCs w:val="24"/>
        </w:rPr>
        <w:t xml:space="preserve"> ja auch weitergehen</w:t>
      </w:r>
      <w:r w:rsidR="00596810">
        <w:rPr>
          <w:rFonts w:ascii="Times New Roman" w:hAnsi="Times New Roman" w:cs="Times New Roman"/>
          <w:sz w:val="24"/>
          <w:szCs w:val="24"/>
        </w:rPr>
        <w:t>,</w:t>
      </w:r>
      <w:r>
        <w:rPr>
          <w:rFonts w:ascii="Times New Roman" w:hAnsi="Times New Roman" w:cs="Times New Roman"/>
          <w:sz w:val="24"/>
          <w:szCs w:val="24"/>
        </w:rPr>
        <w:t xml:space="preserve"> und die Schlossakademie in Dhaun ist ganz sicher ein Ort, </w:t>
      </w:r>
      <w:r w:rsidR="00A957EC">
        <w:rPr>
          <w:rFonts w:ascii="Times New Roman" w:hAnsi="Times New Roman" w:cs="Times New Roman"/>
          <w:sz w:val="24"/>
          <w:szCs w:val="24"/>
        </w:rPr>
        <w:t xml:space="preserve">an </w:t>
      </w:r>
      <w:r>
        <w:rPr>
          <w:rFonts w:ascii="Times New Roman" w:hAnsi="Times New Roman" w:cs="Times New Roman"/>
          <w:sz w:val="24"/>
          <w:szCs w:val="24"/>
        </w:rPr>
        <w:t>den man sich gerne erinnert.</w:t>
      </w:r>
      <w:r w:rsidR="00E415E4">
        <w:rPr>
          <w:rFonts w:ascii="Times New Roman" w:hAnsi="Times New Roman" w:cs="Times New Roman"/>
          <w:sz w:val="24"/>
          <w:szCs w:val="24"/>
        </w:rPr>
        <w:t xml:space="preserve"> Ich </w:t>
      </w:r>
      <w:r w:rsidR="00A957EC">
        <w:rPr>
          <w:rFonts w:ascii="Times New Roman" w:hAnsi="Times New Roman" w:cs="Times New Roman"/>
          <w:sz w:val="24"/>
          <w:szCs w:val="24"/>
        </w:rPr>
        <w:t>denke</w:t>
      </w:r>
      <w:r w:rsidR="00E415E4">
        <w:rPr>
          <w:rFonts w:ascii="Times New Roman" w:hAnsi="Times New Roman" w:cs="Times New Roman"/>
          <w:sz w:val="24"/>
          <w:szCs w:val="24"/>
        </w:rPr>
        <w:t xml:space="preserve"> an die Figur des Prometheus</w:t>
      </w:r>
      <w:r w:rsidR="00A957EC">
        <w:rPr>
          <w:rFonts w:ascii="Times New Roman" w:hAnsi="Times New Roman" w:cs="Times New Roman"/>
          <w:sz w:val="24"/>
          <w:szCs w:val="24"/>
        </w:rPr>
        <w:t>, der im Schlosshof zu finden ist. Prometheus</w:t>
      </w:r>
      <w:r w:rsidR="00073738">
        <w:rPr>
          <w:rFonts w:ascii="Times New Roman" w:hAnsi="Times New Roman" w:cs="Times New Roman"/>
          <w:sz w:val="24"/>
          <w:szCs w:val="24"/>
        </w:rPr>
        <w:t>, das alte g</w:t>
      </w:r>
      <w:r w:rsidR="00A957EC">
        <w:rPr>
          <w:rFonts w:ascii="Times New Roman" w:hAnsi="Times New Roman" w:cs="Times New Roman"/>
          <w:sz w:val="24"/>
          <w:szCs w:val="24"/>
        </w:rPr>
        <w:t>riechische</w:t>
      </w:r>
      <w:r w:rsidR="00073738">
        <w:rPr>
          <w:rFonts w:ascii="Times New Roman" w:hAnsi="Times New Roman" w:cs="Times New Roman"/>
          <w:sz w:val="24"/>
          <w:szCs w:val="24"/>
        </w:rPr>
        <w:t xml:space="preserve"> Wort</w:t>
      </w:r>
      <w:r w:rsidR="00A957EC">
        <w:rPr>
          <w:rFonts w:ascii="Times New Roman" w:hAnsi="Times New Roman" w:cs="Times New Roman"/>
          <w:sz w:val="24"/>
          <w:szCs w:val="24"/>
        </w:rPr>
        <w:t xml:space="preserve"> bedeutet </w:t>
      </w:r>
      <w:r w:rsidR="00073738">
        <w:rPr>
          <w:rFonts w:ascii="Times New Roman" w:hAnsi="Times New Roman" w:cs="Times New Roman"/>
          <w:sz w:val="24"/>
          <w:szCs w:val="24"/>
        </w:rPr>
        <w:t>eigentlich</w:t>
      </w:r>
      <w:r w:rsidR="00A957EC">
        <w:rPr>
          <w:rFonts w:ascii="Times New Roman" w:hAnsi="Times New Roman" w:cs="Times New Roman"/>
          <w:sz w:val="24"/>
          <w:szCs w:val="24"/>
        </w:rPr>
        <w:t xml:space="preserve"> übersetzt soviel wie „</w:t>
      </w:r>
      <w:r w:rsidR="00A957EC" w:rsidRPr="00073738">
        <w:rPr>
          <w:rFonts w:ascii="Times New Roman" w:hAnsi="Times New Roman" w:cs="Times New Roman"/>
          <w:b/>
          <w:i/>
          <w:sz w:val="24"/>
          <w:szCs w:val="24"/>
        </w:rPr>
        <w:t>Vordenker</w:t>
      </w:r>
      <w:r w:rsidR="00A957EC">
        <w:rPr>
          <w:rFonts w:ascii="Times New Roman" w:hAnsi="Times New Roman" w:cs="Times New Roman"/>
          <w:sz w:val="24"/>
          <w:szCs w:val="24"/>
        </w:rPr>
        <w:t xml:space="preserve">“. Irgendwie doch ganz passend, </w:t>
      </w:r>
      <w:r w:rsidR="00757211">
        <w:rPr>
          <w:rFonts w:ascii="Times New Roman" w:hAnsi="Times New Roman" w:cs="Times New Roman"/>
          <w:sz w:val="24"/>
          <w:szCs w:val="24"/>
        </w:rPr>
        <w:t>meine ich</w:t>
      </w:r>
      <w:r w:rsidR="00A957EC">
        <w:rPr>
          <w:rFonts w:ascii="Times New Roman" w:hAnsi="Times New Roman" w:cs="Times New Roman"/>
          <w:sz w:val="24"/>
          <w:szCs w:val="24"/>
        </w:rPr>
        <w:t>.</w:t>
      </w:r>
      <w:r w:rsidR="00073738">
        <w:rPr>
          <w:rFonts w:ascii="Times New Roman" w:hAnsi="Times New Roman" w:cs="Times New Roman"/>
          <w:sz w:val="24"/>
          <w:szCs w:val="24"/>
        </w:rPr>
        <w:t xml:space="preserve"> Die </w:t>
      </w:r>
      <w:r w:rsidR="00EA25B7">
        <w:rPr>
          <w:rFonts w:ascii="Times New Roman" w:hAnsi="Times New Roman" w:cs="Times New Roman"/>
          <w:sz w:val="24"/>
          <w:szCs w:val="24"/>
        </w:rPr>
        <w:t>F</w:t>
      </w:r>
      <w:r w:rsidR="00073738">
        <w:rPr>
          <w:rFonts w:ascii="Times New Roman" w:hAnsi="Times New Roman" w:cs="Times New Roman"/>
          <w:sz w:val="24"/>
          <w:szCs w:val="24"/>
        </w:rPr>
        <w:t>esseln „sprengen“ und weiter denken</w:t>
      </w:r>
      <w:r w:rsidR="00660CC4">
        <w:rPr>
          <w:rFonts w:ascii="Times New Roman" w:hAnsi="Times New Roman" w:cs="Times New Roman"/>
          <w:sz w:val="24"/>
          <w:szCs w:val="24"/>
        </w:rPr>
        <w:t xml:space="preserve"> – es lohnt sich!</w:t>
      </w:r>
      <w:r w:rsidR="00757211">
        <w:rPr>
          <w:rFonts w:ascii="Times New Roman" w:hAnsi="Times New Roman" w:cs="Times New Roman"/>
          <w:sz w:val="24"/>
          <w:szCs w:val="24"/>
        </w:rPr>
        <w:t xml:space="preserve"> Also eine Einladung zu „Weiterdenken“!</w:t>
      </w:r>
    </w:p>
    <w:p w:rsidR="00350E31" w:rsidRDefault="00350E31" w:rsidP="00BE563F">
      <w:pPr>
        <w:pStyle w:val="KeinLeerraum"/>
      </w:pPr>
    </w:p>
    <w:p w:rsidR="00E32C62" w:rsidRDefault="002D38A8" w:rsidP="00E32C62">
      <w:pPr>
        <w:pStyle w:val="berschrift1"/>
      </w:pPr>
      <w:bookmarkStart w:id="15" w:name="_Toc401392450"/>
      <w:r>
        <w:t>A</w:t>
      </w:r>
      <w:r w:rsidR="009D2F88">
        <w:t xml:space="preserve">uf dem </w:t>
      </w:r>
      <w:r w:rsidR="00E32C62">
        <w:t xml:space="preserve">Schloss </w:t>
      </w:r>
      <w:r w:rsidR="009D2F88">
        <w:t>ist „Schluss“</w:t>
      </w:r>
      <w:r>
        <w:t xml:space="preserve">(9. </w:t>
      </w:r>
      <w:r w:rsidR="00E773CC">
        <w:t xml:space="preserve">und letzte </w:t>
      </w:r>
      <w:r>
        <w:t>Strategiewerkstatt)</w:t>
      </w:r>
      <w:bookmarkEnd w:id="15"/>
    </w:p>
    <w:p w:rsidR="009316AF" w:rsidRDefault="009316AF" w:rsidP="001F7E24">
      <w:pPr>
        <w:pStyle w:val="KeinLeerraum"/>
      </w:pPr>
    </w:p>
    <w:p w:rsidR="00CF0AD9" w:rsidRDefault="00CF0AD9" w:rsidP="009316AF">
      <w:pPr>
        <w:pStyle w:val="berschrift2"/>
      </w:pPr>
      <w:bookmarkStart w:id="16" w:name="_Toc401392451"/>
      <w:r>
        <w:t>Erster Tag</w:t>
      </w:r>
      <w:bookmarkEnd w:id="16"/>
    </w:p>
    <w:p w:rsidR="00FB6B2B" w:rsidRDefault="00FB6B2B" w:rsidP="00320245">
      <w:pPr>
        <w:pStyle w:val="KeinLeerraum"/>
        <w:ind w:firstLine="576"/>
      </w:pPr>
      <w:r>
        <w:t>Voller Erwartung, was da wohl kommen mag, begann der erste Tag unserer letztmaligen Strategiewerkstatt.</w:t>
      </w:r>
    </w:p>
    <w:p w:rsidR="00073738" w:rsidRDefault="00073738" w:rsidP="00FB6B2B">
      <w:pPr>
        <w:pStyle w:val="KeinLeerraum"/>
      </w:pPr>
    </w:p>
    <w:p w:rsidR="00FB6B2B" w:rsidRDefault="00FB6B2B" w:rsidP="00FB6B2B">
      <w:pPr>
        <w:pStyle w:val="KeinLeerraum"/>
      </w:pPr>
      <w:r>
        <w:t>Irgendwie schon etwas seltsam, dass nach fast einem Jahr nun das Ende der „Betreuungsphase“ kommt. Ein Jahr, in dem wir die volle Unterstützung unserer Moderator</w:t>
      </w:r>
      <w:r w:rsidR="00320245">
        <w:t>innen und Moderatoren hatten.</w:t>
      </w:r>
    </w:p>
    <w:p w:rsidR="008F3992" w:rsidRDefault="008F3992" w:rsidP="00FB6B2B">
      <w:pPr>
        <w:pStyle w:val="KeinLeerraum"/>
      </w:pPr>
    </w:p>
    <w:p w:rsidR="00320245" w:rsidRDefault="00320245" w:rsidP="008F3992">
      <w:pPr>
        <w:pStyle w:val="KeinLeerraum"/>
      </w:pPr>
      <w:r>
        <w:t>Frau Dr. de Jong, Frau Mörchen und Herr Nacke waren uns gern gesehene Wegbegleiterinnen und Begleiter geworden.</w:t>
      </w:r>
    </w:p>
    <w:p w:rsidR="008F3992" w:rsidRDefault="008F3992" w:rsidP="008F3992">
      <w:pPr>
        <w:pStyle w:val="KeinLeerraum"/>
      </w:pPr>
    </w:p>
    <w:p w:rsidR="00320245" w:rsidRPr="008F3992" w:rsidRDefault="00320245" w:rsidP="008F3992">
      <w:pPr>
        <w:pStyle w:val="KeinLeerraum"/>
      </w:pPr>
      <w:r>
        <w:t xml:space="preserve">Gegen 09:30 Uhr war noch genügend Zeit für eine Tasse </w:t>
      </w:r>
      <w:r w:rsidRPr="008F3992">
        <w:t>Tee oder eine Tasse Kaffee, so dass wir – von verschiedenen</w:t>
      </w:r>
      <w:r w:rsidR="00596810" w:rsidRPr="008F3992">
        <w:t>,</w:t>
      </w:r>
      <w:r w:rsidR="00E328A3">
        <w:t xml:space="preserve"> </w:t>
      </w:r>
      <w:r w:rsidR="00596810" w:rsidRPr="008F3992">
        <w:t xml:space="preserve">gut </w:t>
      </w:r>
      <w:r w:rsidRPr="008F3992">
        <w:t>belegten Brötchen bestens gestärkt – in den Tag starten</w:t>
      </w:r>
      <w:r w:rsidR="00E328A3">
        <w:t xml:space="preserve"> </w:t>
      </w:r>
      <w:r w:rsidRPr="008F3992">
        <w:t>konnten.</w:t>
      </w:r>
    </w:p>
    <w:p w:rsidR="00320245" w:rsidRDefault="00320245" w:rsidP="00FB6B2B">
      <w:pPr>
        <w:pStyle w:val="KeinLeerraum"/>
      </w:pPr>
    </w:p>
    <w:p w:rsidR="00BE5AFC" w:rsidRDefault="00BE5AFC" w:rsidP="00BE5AFC">
      <w:pPr>
        <w:pStyle w:val="berschrift3"/>
      </w:pPr>
      <w:bookmarkStart w:id="17" w:name="_Toc401392452"/>
      <w:r>
        <w:t>Rückmelde-Runde</w:t>
      </w:r>
      <w:bookmarkEnd w:id="17"/>
    </w:p>
    <w:p w:rsidR="00320245" w:rsidRDefault="00320245" w:rsidP="00BE5AFC">
      <w:pPr>
        <w:pStyle w:val="KeinLeerraum"/>
        <w:ind w:firstLine="708"/>
      </w:pPr>
      <w:r>
        <w:t>Die intensive und dennoch lockere Rückmelde-Runde zeigte uns deutlich, was bisher in de</w:t>
      </w:r>
      <w:r w:rsidR="00975585">
        <w:t>n</w:t>
      </w:r>
      <w:r>
        <w:t xml:space="preserve"> einzelnen Standorten und den dazugehörigen Projektwerkstätten sowie Projektgruppen geleistet wurde und noch wird.</w:t>
      </w:r>
    </w:p>
    <w:p w:rsidR="00073738" w:rsidRDefault="00073738" w:rsidP="00FB6B2B">
      <w:pPr>
        <w:pStyle w:val="KeinLeerraum"/>
      </w:pPr>
    </w:p>
    <w:p w:rsidR="00320245" w:rsidRDefault="00320245" w:rsidP="00FB6B2B">
      <w:pPr>
        <w:pStyle w:val="KeinLeerraum"/>
      </w:pPr>
      <w:r>
        <w:t>Eine große Anzahl unterschiedlicher Menschen, mit unterschiedlichen Ideen, Interessen und Lebenseinstellungen haben sich zusammen gefunden, um ihre gemeinsam entwickelte</w:t>
      </w:r>
      <w:r w:rsidR="00975585">
        <w:t>n</w:t>
      </w:r>
      <w:r>
        <w:t xml:space="preserve"> Idee</w:t>
      </w:r>
      <w:r w:rsidR="00975585">
        <w:t>n</w:t>
      </w:r>
      <w:r>
        <w:t xml:space="preserve"> zu verfolgen und mit Leben zu erfüllen.</w:t>
      </w:r>
    </w:p>
    <w:p w:rsidR="00EA25B7" w:rsidRDefault="00EA25B7" w:rsidP="00FB6B2B">
      <w:pPr>
        <w:pStyle w:val="KeinLeerraum"/>
      </w:pPr>
    </w:p>
    <w:p w:rsidR="00320245" w:rsidRDefault="00320245" w:rsidP="00FB6B2B">
      <w:pPr>
        <w:pStyle w:val="KeinLeerraum"/>
      </w:pPr>
      <w:r>
        <w:t>Es zeigt sich</w:t>
      </w:r>
      <w:r w:rsidR="00975585">
        <w:t xml:space="preserve"> auch</w:t>
      </w:r>
      <w:r>
        <w:t xml:space="preserve">, dass die 6 Pilotkommunen der Initiative „Ich bin dabei“ sich etabliert haben und </w:t>
      </w:r>
      <w:r w:rsidR="001C7890">
        <w:t xml:space="preserve">ihrem Lebensumfeld neue Facetten </w:t>
      </w:r>
      <w:r w:rsidR="00B24AA2">
        <w:t xml:space="preserve">des Gemeinschaftslebens </w:t>
      </w:r>
      <w:r w:rsidR="001C7890">
        <w:t>hinzufügen</w:t>
      </w:r>
      <w:r>
        <w:t>.</w:t>
      </w:r>
    </w:p>
    <w:p w:rsidR="00EA25B7" w:rsidRDefault="00EA25B7" w:rsidP="00FB6B2B">
      <w:pPr>
        <w:pStyle w:val="KeinLeerraum"/>
      </w:pPr>
    </w:p>
    <w:p w:rsidR="00FB6B2B" w:rsidRDefault="00BE5AFC" w:rsidP="00BE5AFC">
      <w:pPr>
        <w:pStyle w:val="berschrift3"/>
      </w:pPr>
      <w:bookmarkStart w:id="18" w:name="_Toc401392453"/>
      <w:r>
        <w:t>Mittagspause</w:t>
      </w:r>
      <w:bookmarkEnd w:id="18"/>
    </w:p>
    <w:p w:rsidR="001C7890" w:rsidRPr="00073738" w:rsidRDefault="00073738" w:rsidP="00EA25B7">
      <w:pPr>
        <w:pStyle w:val="KeinLeerraum"/>
      </w:pPr>
      <w:r>
        <w:rPr>
          <w:noProof/>
          <w:lang w:eastAsia="de-DE"/>
        </w:rPr>
        <w:drawing>
          <wp:anchor distT="0" distB="0" distL="114300" distR="114300" simplePos="0" relativeHeight="251676672" behindDoc="0" locked="0" layoutInCell="1" allowOverlap="1">
            <wp:simplePos x="0" y="0"/>
            <wp:positionH relativeFrom="column">
              <wp:posOffset>-28575</wp:posOffset>
            </wp:positionH>
            <wp:positionV relativeFrom="paragraph">
              <wp:posOffset>283210</wp:posOffset>
            </wp:positionV>
            <wp:extent cx="2402205" cy="1506220"/>
            <wp:effectExtent l="190500" t="152400" r="169545" b="132080"/>
            <wp:wrapSquare wrapText="bothSides"/>
            <wp:docPr id="8" name="Bild 4" descr="C:\Users\Peter\Desktop\Peter_Dateien\PRIVATES (20080701)\Gremien\VG_Ich bin dabei_Ehrenamt und Engagement\Workshop 09 Schloss Dhaun\20141014 Bilder Schloss Dhaun zwei Tage\20141014_1814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eter\Desktop\Peter_Dateien\PRIVATES (20080701)\Gremien\VG_Ich bin dabei_Ehrenamt und Engagement\Workshop 09 Schloss Dhaun\20141014 Bilder Schloss Dhaun zwei Tage\20141014_181410.jpg"/>
                    <pic:cNvPicPr>
                      <a:picLocks noChangeAspect="1" noChangeArrowheads="1"/>
                    </pic:cNvPicPr>
                  </pic:nvPicPr>
                  <pic:blipFill>
                    <a:blip r:embed="rId18" cstate="email"/>
                    <a:srcRect/>
                    <a:stretch>
                      <a:fillRect/>
                    </a:stretch>
                  </pic:blipFill>
                  <pic:spPr bwMode="auto">
                    <a:xfrm>
                      <a:off x="0" y="0"/>
                      <a:ext cx="2402205" cy="1506220"/>
                    </a:xfrm>
                    <a:prstGeom prst="rect">
                      <a:avLst/>
                    </a:prstGeom>
                    <a:ln>
                      <a:noFill/>
                    </a:ln>
                    <a:effectLst>
                      <a:outerShdw blurRad="190500" algn="tl" rotWithShape="0">
                        <a:srgbClr val="000000">
                          <a:alpha val="70000"/>
                        </a:srgbClr>
                      </a:outerShdw>
                    </a:effectLst>
                  </pic:spPr>
                </pic:pic>
              </a:graphicData>
            </a:graphic>
          </wp:anchor>
        </w:drawing>
      </w:r>
      <w:r w:rsidR="001C7890">
        <w:t>Nach de</w:t>
      </w:r>
      <w:r w:rsidR="00BE5AFC">
        <w:t>m</w:t>
      </w:r>
      <w:r w:rsidR="001C7890">
        <w:t xml:space="preserve"> Mittag</w:t>
      </w:r>
      <w:r w:rsidR="00BE5AFC">
        <w:t>essen</w:t>
      </w:r>
      <w:r w:rsidR="001C7890">
        <w:t xml:space="preserve"> ist Zeit</w:t>
      </w:r>
      <w:r w:rsidR="00790C93">
        <w:t>,</w:t>
      </w:r>
      <w:r w:rsidR="001C7890">
        <w:t xml:space="preserve"> sich im Schloss umzusehen oder einen kleinen Sparziergang durch den angrenzenden Park zu machen.</w:t>
      </w:r>
    </w:p>
    <w:p w:rsidR="00EA25B7" w:rsidRDefault="00EA25B7" w:rsidP="001C7890">
      <w:pPr>
        <w:pStyle w:val="KeinLeerraum"/>
      </w:pPr>
    </w:p>
    <w:p w:rsidR="001C7890" w:rsidRPr="008F3992" w:rsidRDefault="001C7890" w:rsidP="001C7890">
      <w:pPr>
        <w:pStyle w:val="KeinLeerraum"/>
      </w:pPr>
      <w:r>
        <w:t>Mittlerweile hat die Sonne die Nebelschleier aufgelöst und es wird die Sicht frei über das Nahetal, bis hinüber zum Donnersberg.</w:t>
      </w:r>
    </w:p>
    <w:p w:rsidR="00EA25B7" w:rsidRDefault="00EA25B7" w:rsidP="001C7890">
      <w:pPr>
        <w:pStyle w:val="KeinLeerraum"/>
      </w:pPr>
    </w:p>
    <w:p w:rsidR="00EA25B7" w:rsidRDefault="00E60246" w:rsidP="001C7890">
      <w:pPr>
        <w:pStyle w:val="KeinLeerraum"/>
      </w:pPr>
      <w:r>
        <w:rPr>
          <w:noProof/>
        </w:rPr>
        <w:pict>
          <v:shape id="_x0000_s1036" type="#_x0000_t202" style="position:absolute;left:0;text-align:left;margin-left:-212.7pt;margin-top:30.05pt;width:202.2pt;height:21pt;z-index:251684864" stroked="f">
            <v:textbox style="mso-fit-shape-to-text:t" inset="0,0,0,0">
              <w:txbxContent>
                <w:p w:rsidR="008278BF" w:rsidRPr="00C078B7" w:rsidRDefault="008278BF" w:rsidP="00EA25B7">
                  <w:pPr>
                    <w:pStyle w:val="Beschriftung"/>
                    <w:jc w:val="center"/>
                    <w:rPr>
                      <w:rFonts w:ascii="Times New Roman" w:hAnsi="Times New Roman"/>
                      <w:noProof/>
                      <w:sz w:val="24"/>
                    </w:rPr>
                  </w:pPr>
                  <w:bookmarkStart w:id="19" w:name="_Toc401320026"/>
                  <w:bookmarkStart w:id="20" w:name="_Toc401390073"/>
                  <w:bookmarkStart w:id="21" w:name="_Toc401390550"/>
                  <w:bookmarkStart w:id="22" w:name="_Toc401392105"/>
                  <w:bookmarkStart w:id="23" w:name="_Toc401392471"/>
                  <w:r>
                    <w:t xml:space="preserve">Abbildung </w:t>
                  </w:r>
                  <w:r w:rsidR="00E60246">
                    <w:fldChar w:fldCharType="begin"/>
                  </w:r>
                  <w:r w:rsidR="00EE18D8">
                    <w:instrText xml:space="preserve"> SEQ Abbildung \* ARABIC </w:instrText>
                  </w:r>
                  <w:r w:rsidR="00E60246">
                    <w:fldChar w:fldCharType="separate"/>
                  </w:r>
                  <w:r w:rsidR="00CA08FB">
                    <w:rPr>
                      <w:noProof/>
                    </w:rPr>
                    <w:t>3</w:t>
                  </w:r>
                  <w:r w:rsidR="00E60246">
                    <w:rPr>
                      <w:noProof/>
                    </w:rPr>
                    <w:fldChar w:fldCharType="end"/>
                  </w:r>
                  <w:r>
                    <w:t>: Blick hinein ins Nahetal</w:t>
                  </w:r>
                  <w:bookmarkEnd w:id="19"/>
                  <w:bookmarkEnd w:id="20"/>
                  <w:bookmarkEnd w:id="21"/>
                  <w:bookmarkEnd w:id="22"/>
                  <w:bookmarkEnd w:id="23"/>
                </w:p>
              </w:txbxContent>
            </v:textbox>
            <w10:wrap type="square"/>
          </v:shape>
        </w:pict>
      </w:r>
      <w:r w:rsidR="001C7890">
        <w:t xml:space="preserve">Aber auch das Schloss selbst, das aus dem 12.Jhd. stammt und immer wieder umgebaut wurde hat eine wechselvolle Geschichte hinter sich. </w:t>
      </w:r>
    </w:p>
    <w:p w:rsidR="00EA25B7" w:rsidRDefault="00EA25B7" w:rsidP="001C7890">
      <w:pPr>
        <w:pStyle w:val="KeinLeerraum"/>
      </w:pPr>
    </w:p>
    <w:p w:rsidR="00EA25B7" w:rsidRDefault="00EA25B7" w:rsidP="001C7890">
      <w:pPr>
        <w:pStyle w:val="KeinLeerraum"/>
      </w:pPr>
    </w:p>
    <w:p w:rsidR="001C7890" w:rsidRDefault="001C7890" w:rsidP="001C7890">
      <w:pPr>
        <w:pStyle w:val="KeinLeerraum"/>
      </w:pPr>
      <w:r>
        <w:t>Dennoch sind viele Räume und Kellergewölbe erhalten, die heute zu besichtigen sind oder gar bewohnbar umgebaut wurden.</w:t>
      </w:r>
      <w:r w:rsidR="00E328A3">
        <w:t xml:space="preserve"> </w:t>
      </w:r>
      <w:r>
        <w:t>Alles in Allem ein wunderschön</w:t>
      </w:r>
      <w:r w:rsidR="00EA25B7">
        <w:t>,</w:t>
      </w:r>
      <w:r>
        <w:t xml:space="preserve"> ruhig gelegener Ort.</w:t>
      </w:r>
    </w:p>
    <w:p w:rsidR="00EA25B7" w:rsidRDefault="00EA25B7" w:rsidP="001C7890">
      <w:pPr>
        <w:pStyle w:val="KeinLeerraum"/>
      </w:pPr>
    </w:p>
    <w:p w:rsidR="001C7890" w:rsidRDefault="001C7890" w:rsidP="001C7890">
      <w:pPr>
        <w:pStyle w:val="KeinLeerraum"/>
      </w:pPr>
    </w:p>
    <w:p w:rsidR="00BE5AFC" w:rsidRDefault="00BE5AFC" w:rsidP="00BE5AFC">
      <w:pPr>
        <w:pStyle w:val="berschrift3"/>
      </w:pPr>
      <w:bookmarkStart w:id="24" w:name="_Toc401392454"/>
      <w:r>
        <w:t>Information „Förderung des ehrenamtlichen Engagements“</w:t>
      </w:r>
      <w:bookmarkEnd w:id="24"/>
    </w:p>
    <w:p w:rsidR="006F415A" w:rsidRDefault="00E60246" w:rsidP="00BE5AFC">
      <w:pPr>
        <w:pStyle w:val="KeinLeerraum"/>
        <w:ind w:firstLine="708"/>
      </w:pPr>
      <w:r>
        <w:rPr>
          <w:noProof/>
        </w:rPr>
        <w:pict>
          <v:shape id="_x0000_s1034" type="#_x0000_t202" style="position:absolute;left:0;text-align:left;margin-left:317.45pt;margin-top:211pt;width:131.1pt;height:.05pt;z-index:251679744" stroked="f">
            <v:textbox style="mso-fit-shape-to-text:t" inset="0,0,0,0">
              <w:txbxContent>
                <w:p w:rsidR="008278BF" w:rsidRPr="003860CD" w:rsidRDefault="008278BF" w:rsidP="00073738">
                  <w:pPr>
                    <w:pStyle w:val="Beschriftung"/>
                    <w:jc w:val="center"/>
                    <w:rPr>
                      <w:rFonts w:ascii="Times New Roman" w:hAnsi="Times New Roman"/>
                      <w:noProof/>
                      <w:sz w:val="24"/>
                    </w:rPr>
                  </w:pPr>
                  <w:bookmarkStart w:id="25" w:name="_Toc401320027"/>
                  <w:bookmarkStart w:id="26" w:name="_Toc401390074"/>
                  <w:bookmarkStart w:id="27" w:name="_Toc401390551"/>
                  <w:bookmarkStart w:id="28" w:name="_Toc401392106"/>
                  <w:bookmarkStart w:id="29" w:name="_Toc401392472"/>
                  <w:r>
                    <w:t xml:space="preserve">Abbildung </w:t>
                  </w:r>
                  <w:r w:rsidR="00E60246">
                    <w:fldChar w:fldCharType="begin"/>
                  </w:r>
                  <w:r w:rsidR="00EE18D8">
                    <w:instrText xml:space="preserve"> SEQ Abbildung \* ARABIC </w:instrText>
                  </w:r>
                  <w:r w:rsidR="00E60246">
                    <w:fldChar w:fldCharType="separate"/>
                  </w:r>
                  <w:r w:rsidR="00CA08FB">
                    <w:rPr>
                      <w:noProof/>
                    </w:rPr>
                    <w:t>4</w:t>
                  </w:r>
                  <w:r w:rsidR="00E60246">
                    <w:rPr>
                      <w:noProof/>
                    </w:rPr>
                    <w:fldChar w:fldCharType="end"/>
                  </w:r>
                  <w:r>
                    <w:t>: Fr. Dr. Becker beim Vortrag</w:t>
                  </w:r>
                  <w:bookmarkEnd w:id="25"/>
                  <w:bookmarkEnd w:id="26"/>
                  <w:bookmarkEnd w:id="27"/>
                  <w:r w:rsidR="004652BD">
                    <w:t xml:space="preserve"> „Ehrenamtskarte“</w:t>
                  </w:r>
                  <w:bookmarkEnd w:id="28"/>
                  <w:bookmarkEnd w:id="29"/>
                </w:p>
              </w:txbxContent>
            </v:textbox>
            <w10:wrap type="square"/>
          </v:shape>
        </w:pict>
      </w:r>
      <w:r w:rsidR="00073738">
        <w:rPr>
          <w:noProof/>
          <w:lang w:eastAsia="de-DE"/>
        </w:rPr>
        <w:drawing>
          <wp:anchor distT="0" distB="0" distL="114300" distR="114300" simplePos="0" relativeHeight="251677696" behindDoc="0" locked="0" layoutInCell="1" allowOverlap="1">
            <wp:simplePos x="0" y="0"/>
            <wp:positionH relativeFrom="column">
              <wp:posOffset>4031615</wp:posOffset>
            </wp:positionH>
            <wp:positionV relativeFrom="paragraph">
              <wp:posOffset>259080</wp:posOffset>
            </wp:positionV>
            <wp:extent cx="1664970" cy="2363470"/>
            <wp:effectExtent l="19050" t="0" r="0" b="0"/>
            <wp:wrapSquare wrapText="bothSides"/>
            <wp:docPr id="9" name="Bild 5" descr="C:\Users\Peter\Desktop\Peter_Dateien\PRIVATES (20080701)\Gremien\VG_Ich bin dabei_Ehrenamt und Engagement\Workshop 09 Schloss Dhaun\20141014 Bilder Schloss Dhaun zwei Tage\20141014_1333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eter\Desktop\Peter_Dateien\PRIVATES (20080701)\Gremien\VG_Ich bin dabei_Ehrenamt und Engagement\Workshop 09 Schloss Dhaun\20141014 Bilder Schloss Dhaun zwei Tage\20141014_133317.jpg"/>
                    <pic:cNvPicPr>
                      <a:picLocks noChangeAspect="1" noChangeArrowheads="1"/>
                    </pic:cNvPicPr>
                  </pic:nvPicPr>
                  <pic:blipFill>
                    <a:blip r:embed="rId19" cstate="email">
                      <a:lum bright="10000"/>
                    </a:blip>
                    <a:srcRect/>
                    <a:stretch>
                      <a:fillRect/>
                    </a:stretch>
                  </pic:blipFill>
                  <pic:spPr bwMode="auto">
                    <a:xfrm>
                      <a:off x="0" y="0"/>
                      <a:ext cx="1664970" cy="2363470"/>
                    </a:xfrm>
                    <a:prstGeom prst="rect">
                      <a:avLst/>
                    </a:prstGeom>
                    <a:ln>
                      <a:noFill/>
                    </a:ln>
                    <a:effectLst>
                      <a:softEdge rad="112500"/>
                    </a:effectLst>
                  </pic:spPr>
                </pic:pic>
              </a:graphicData>
            </a:graphic>
          </wp:anchor>
        </w:drawing>
      </w:r>
      <w:r w:rsidR="001C7890">
        <w:t xml:space="preserve">Die Thematik für den Nachmittag steht unter dem Motto „Wir tun was“ – Informationen zur Ehrenamtskarte – </w:t>
      </w:r>
      <w:r w:rsidR="001C7890" w:rsidRPr="00193A3B">
        <w:rPr>
          <w:i/>
        </w:rPr>
        <w:t>Nutzungsmöglichkeiten zur kommunalen Förderung des Engagements</w:t>
      </w:r>
      <w:r w:rsidR="001C7890">
        <w:t xml:space="preserve"> im Ehrenamt.</w:t>
      </w:r>
    </w:p>
    <w:p w:rsidR="001C7890" w:rsidRDefault="001C7890" w:rsidP="001C7890">
      <w:pPr>
        <w:pStyle w:val="KeinLeerraum"/>
      </w:pPr>
      <w:r>
        <w:t xml:space="preserve">Frau Dr. Becker, Leiterin der Leitstelle Ehrenamt </w:t>
      </w:r>
      <w:r w:rsidR="00277DC6">
        <w:t xml:space="preserve">und Bürgerbeteiligung </w:t>
      </w:r>
      <w:r>
        <w:t xml:space="preserve">bei der Staatskanzlei Rheinland-Pfalz, referierte </w:t>
      </w:r>
      <w:r w:rsidR="00E80735">
        <w:t xml:space="preserve">sowohl über die </w:t>
      </w:r>
      <w:r w:rsidR="0005113B">
        <w:t>dortaufgegebenen</w:t>
      </w:r>
      <w:r w:rsidR="00E80735">
        <w:t xml:space="preserve"> Aufgaben und Zuständigkeiten als auch zum Instrument </w:t>
      </w:r>
      <w:r w:rsidR="00193A3B">
        <w:t xml:space="preserve">des </w:t>
      </w:r>
      <w:r w:rsidR="00E80735">
        <w:t xml:space="preserve">„Dankeschön“ – gemeint ist die </w:t>
      </w:r>
      <w:r w:rsidR="00E80735" w:rsidRPr="00193A3B">
        <w:rPr>
          <w:b/>
        </w:rPr>
        <w:t>Ehrenamtskarte</w:t>
      </w:r>
      <w:r w:rsidR="00E80735">
        <w:t xml:space="preserve"> Rheinland-Pfalz.</w:t>
      </w:r>
    </w:p>
    <w:p w:rsidR="00E80735" w:rsidRDefault="00E80735" w:rsidP="001C7890">
      <w:pPr>
        <w:pStyle w:val="KeinLeerraum"/>
      </w:pPr>
      <w:r>
        <w:t>Die Ministerpräsidentin</w:t>
      </w:r>
      <w:r w:rsidR="00193A3B">
        <w:t>, Frau Dreyer,</w:t>
      </w:r>
      <w:r>
        <w:t xml:space="preserve"> sagt</w:t>
      </w:r>
      <w:r w:rsidR="00193A3B">
        <w:t>e einmal</w:t>
      </w:r>
      <w:r>
        <w:t xml:space="preserve"> dazu: </w:t>
      </w:r>
      <w:r w:rsidRPr="00E80735">
        <w:rPr>
          <w:i/>
        </w:rPr>
        <w:t>„Wir können es gar nicht hoch genug schätzen und anerkennen, dass so viele Menschen in unserem Lande tagtäglich Verantwortung für Andere und das Gemeinwohl übernehmen“</w:t>
      </w:r>
      <w:r>
        <w:t>.</w:t>
      </w:r>
      <w:r>
        <w:rPr>
          <w:rStyle w:val="Funotenzeichen"/>
        </w:rPr>
        <w:footnoteReference w:id="2"/>
      </w:r>
    </w:p>
    <w:p w:rsidR="00193A3B" w:rsidRDefault="00193A3B" w:rsidP="001C7890">
      <w:pPr>
        <w:pStyle w:val="KeinLeerraum"/>
      </w:pPr>
    </w:p>
    <w:p w:rsidR="00E80735" w:rsidRDefault="0005113B" w:rsidP="001C7890">
      <w:pPr>
        <w:pStyle w:val="KeinLeerraum"/>
      </w:pPr>
      <w:r>
        <w:t>So soll d</w:t>
      </w:r>
      <w:r w:rsidR="00E80735">
        <w:t>ie Leitstelle Ansprechpartner sein für Vereine und Verbände, Initiativen oder Organisationen. Besonders aber auch für Bürgerinnen und Bürger, die sich informieren und eventuell auch selbst einbringen wollen. Hier erfährt man etwas über Fördermöglichkeiten, For</w:t>
      </w:r>
      <w:r w:rsidR="008B4B01">
        <w:t>tbildungsveranstaltungen, neue B</w:t>
      </w:r>
      <w:r w:rsidR="00E80735">
        <w:t>eteiligungsformen</w:t>
      </w:r>
      <w:r w:rsidR="008B4B01">
        <w:t>, Netzwerkbildung, Kompetenznachweise</w:t>
      </w:r>
      <w:r w:rsidR="00506956">
        <w:t xml:space="preserve"> </w:t>
      </w:r>
      <w:r w:rsidR="00193A3B">
        <w:t xml:space="preserve">oder </w:t>
      </w:r>
      <w:r w:rsidR="00B24AA2">
        <w:t xml:space="preserve">den </w:t>
      </w:r>
      <w:r w:rsidR="006908D6">
        <w:t xml:space="preserve">ausgelobten </w:t>
      </w:r>
      <w:r w:rsidR="00B24AA2">
        <w:t>Brückenpreis</w:t>
      </w:r>
      <w:r w:rsidR="00506956">
        <w:t>.</w:t>
      </w:r>
    </w:p>
    <w:p w:rsidR="00B24AA2" w:rsidRDefault="00B24AA2" w:rsidP="001C7890">
      <w:pPr>
        <w:pStyle w:val="KeinLeerraum"/>
      </w:pPr>
    </w:p>
    <w:p w:rsidR="00BE5AFC" w:rsidRDefault="00BE5AFC" w:rsidP="00BE5AFC">
      <w:pPr>
        <w:pStyle w:val="berschrift3"/>
      </w:pPr>
      <w:bookmarkStart w:id="30" w:name="_Toc401392455"/>
      <w:r>
        <w:t>SWOT-Analyse</w:t>
      </w:r>
      <w:bookmarkEnd w:id="30"/>
    </w:p>
    <w:p w:rsidR="006908D6" w:rsidRDefault="00193A3B" w:rsidP="00BE5AFC">
      <w:pPr>
        <w:pStyle w:val="KeinLeerraum"/>
        <w:ind w:firstLine="708"/>
      </w:pPr>
      <w:r>
        <w:t xml:space="preserve">Nach einer Pause, so gegen 15:00 Uhr, steht wieder die Methodik und ihre Anwendung auf dem Plan. </w:t>
      </w:r>
    </w:p>
    <w:p w:rsidR="00B24AA2" w:rsidRDefault="00193A3B" w:rsidP="006908D6">
      <w:pPr>
        <w:pStyle w:val="KeinLeerraum"/>
      </w:pPr>
      <w:r>
        <w:t>Diesmal ist es die sog. SPOT</w:t>
      </w:r>
      <w:r w:rsidR="00E32147">
        <w:t>-</w:t>
      </w:r>
      <w:r>
        <w:t xml:space="preserve"> oder SWOT-Analyse.</w:t>
      </w:r>
    </w:p>
    <w:p w:rsidR="00193A3B" w:rsidRDefault="00193A3B" w:rsidP="001C7890">
      <w:pPr>
        <w:pStyle w:val="KeinLeerraum"/>
      </w:pPr>
      <w:r>
        <w:t xml:space="preserve">Ein Instrumentarium, das Stärken-Schwächen sowie Möglichkeiten-Bedrohungen im Rahmen einer Themenstellung aufzeigt. </w:t>
      </w:r>
    </w:p>
    <w:p w:rsidR="009F75E3" w:rsidRDefault="009F75E3" w:rsidP="001C7890">
      <w:pPr>
        <w:pStyle w:val="KeinLeerraum"/>
      </w:pPr>
    </w:p>
    <w:p w:rsidR="00193A3B" w:rsidRDefault="00073738" w:rsidP="001C7890">
      <w:pPr>
        <w:pStyle w:val="KeinLeerraum"/>
      </w:pPr>
      <w:r>
        <w:rPr>
          <w:noProof/>
          <w:lang w:eastAsia="de-DE"/>
        </w:rPr>
        <w:drawing>
          <wp:anchor distT="0" distB="0" distL="114300" distR="114300" simplePos="0" relativeHeight="251658240" behindDoc="0" locked="0" layoutInCell="1" allowOverlap="1">
            <wp:simplePos x="0" y="0"/>
            <wp:positionH relativeFrom="column">
              <wp:posOffset>3971925</wp:posOffset>
            </wp:positionH>
            <wp:positionV relativeFrom="paragraph">
              <wp:posOffset>-5080</wp:posOffset>
            </wp:positionV>
            <wp:extent cx="1919605" cy="2577465"/>
            <wp:effectExtent l="19050" t="0" r="4445" b="0"/>
            <wp:wrapSquare wrapText="bothSides"/>
            <wp:docPr id="2" name="Bild 2" descr="C:\Users\Peter\Desktop\Peter_Dateien\PRIVATES (20080701)\Gremien\VG_Ich bin dabei_Ehrenamt und Engagement\Workshop 09 Schloss Dhaun\20141014 Bilder Schloss Dhaun zwei Tage\20141015_085204neu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eter\Desktop\Peter_Dateien\PRIVATES (20080701)\Gremien\VG_Ich bin dabei_Ehrenamt und Engagement\Workshop 09 Schloss Dhaun\20141014 Bilder Schloss Dhaun zwei Tage\20141015_085204neu1.jpg"/>
                    <pic:cNvPicPr>
                      <a:picLocks noChangeAspect="1" noChangeArrowheads="1"/>
                    </pic:cNvPicPr>
                  </pic:nvPicPr>
                  <pic:blipFill>
                    <a:blip r:embed="rId20" cstate="email">
                      <a:lum bright="10000"/>
                    </a:blip>
                    <a:srcRect/>
                    <a:stretch>
                      <a:fillRect/>
                    </a:stretch>
                  </pic:blipFill>
                  <pic:spPr bwMode="auto">
                    <a:xfrm>
                      <a:off x="0" y="0"/>
                      <a:ext cx="1919605" cy="2577465"/>
                    </a:xfrm>
                    <a:prstGeom prst="rect">
                      <a:avLst/>
                    </a:prstGeom>
                    <a:ln>
                      <a:noFill/>
                    </a:ln>
                    <a:effectLst>
                      <a:softEdge rad="112500"/>
                    </a:effectLst>
                  </pic:spPr>
                </pic:pic>
              </a:graphicData>
            </a:graphic>
          </wp:anchor>
        </w:drawing>
      </w:r>
      <w:r w:rsidR="00193A3B">
        <w:t xml:space="preserve">In unserem </w:t>
      </w:r>
      <w:r w:rsidR="0005113B">
        <w:t>Arbeits</w:t>
      </w:r>
      <w:r w:rsidR="006908D6">
        <w:t>bereich</w:t>
      </w:r>
      <w:r w:rsidR="00193A3B">
        <w:t xml:space="preserve"> kann man dies sowohl auf die bisherigen Ergebnisse der Strategiewerkstätten, als auch auf die Projektewerkstätten in den Pilotkommunen oder die Proje</w:t>
      </w:r>
      <w:r w:rsidR="006908D6">
        <w:t>k</w:t>
      </w:r>
      <w:r w:rsidR="00193A3B">
        <w:t xml:space="preserve">tgruppen </w:t>
      </w:r>
      <w:r w:rsidR="0005113B">
        <w:t xml:space="preserve">im Einzelnen </w:t>
      </w:r>
      <w:r w:rsidR="00193A3B">
        <w:t>anwenden.</w:t>
      </w:r>
    </w:p>
    <w:p w:rsidR="00193A3B" w:rsidRPr="006908D6" w:rsidRDefault="00193A3B" w:rsidP="001C7890">
      <w:pPr>
        <w:pStyle w:val="KeinLeerraum"/>
      </w:pPr>
      <w:r>
        <w:t>Auch die Frage: „Wie soll es weitergehen?“ lässt sich damit zumindest in einem anderen Rahmen betrachten, als das sonst allgemein üblich ist.</w:t>
      </w:r>
    </w:p>
    <w:p w:rsidR="00193A3B" w:rsidRDefault="00193A3B" w:rsidP="001C7890">
      <w:pPr>
        <w:pStyle w:val="KeinLeerraum"/>
      </w:pPr>
      <w:r>
        <w:t>Die Gewinnung zusätzlicher Informationen, die dann zur Entscheidungsfindung herangezogen werden können, kann mitentscheidend sein, ob ein Vorhaben Erfolg hat oder ob ggf. mit entsprechenden Problemen zu rechnen ist</w:t>
      </w:r>
      <w:r w:rsidR="006908D6">
        <w:t>, die vorher so nicht erkennbar waren</w:t>
      </w:r>
      <w:r w:rsidR="00F63385">
        <w:t xml:space="preserve">. </w:t>
      </w:r>
    </w:p>
    <w:p w:rsidR="009F75E3" w:rsidRDefault="00E60246" w:rsidP="001C7890">
      <w:pPr>
        <w:pStyle w:val="KeinLeerraum"/>
      </w:pPr>
      <w:r>
        <w:rPr>
          <w:noProof/>
        </w:rPr>
        <w:pict>
          <v:shape id="_x0000_s1026" type="#_x0000_t202" style="position:absolute;left:0;text-align:left;margin-left:314.45pt;margin-top:13.25pt;width:149.55pt;height:31.95pt;z-index:251660288" stroked="f">
            <v:textbox style="mso-fit-shape-to-text:t" inset="0,0,0,0">
              <w:txbxContent>
                <w:p w:rsidR="008278BF" w:rsidRPr="004D29FF" w:rsidRDefault="008278BF" w:rsidP="006908D6">
                  <w:pPr>
                    <w:pStyle w:val="Beschriftung"/>
                    <w:jc w:val="center"/>
                    <w:rPr>
                      <w:rFonts w:ascii="Times New Roman" w:hAnsi="Times New Roman"/>
                      <w:noProof/>
                      <w:sz w:val="24"/>
                    </w:rPr>
                  </w:pPr>
                  <w:bookmarkStart w:id="31" w:name="_Toc401241297"/>
                  <w:bookmarkStart w:id="32" w:name="_Toc401320028"/>
                  <w:bookmarkStart w:id="33" w:name="_Toc401390075"/>
                  <w:bookmarkStart w:id="34" w:name="_Toc401390552"/>
                  <w:bookmarkStart w:id="35" w:name="_Toc401392107"/>
                  <w:bookmarkStart w:id="36" w:name="_Toc401392473"/>
                  <w:r>
                    <w:t xml:space="preserve">Abbildung </w:t>
                  </w:r>
                  <w:r w:rsidR="00E60246">
                    <w:fldChar w:fldCharType="begin"/>
                  </w:r>
                  <w:r w:rsidR="00EE18D8">
                    <w:instrText xml:space="preserve"> SEQ Abbildung \* ARABIC </w:instrText>
                  </w:r>
                  <w:r w:rsidR="00E60246">
                    <w:fldChar w:fldCharType="separate"/>
                  </w:r>
                  <w:r w:rsidR="00CA08FB">
                    <w:rPr>
                      <w:noProof/>
                    </w:rPr>
                    <w:t>5</w:t>
                  </w:r>
                  <w:r w:rsidR="00E60246">
                    <w:rPr>
                      <w:noProof/>
                    </w:rPr>
                    <w:fldChar w:fldCharType="end"/>
                  </w:r>
                  <w:r w:rsidR="004652BD">
                    <w:t>: SWOT-Analyse Kirn-Land zur</w:t>
                  </w:r>
                  <w:r>
                    <w:t xml:space="preserve"> 2. Staffel</w:t>
                  </w:r>
                  <w:bookmarkEnd w:id="31"/>
                  <w:bookmarkEnd w:id="32"/>
                  <w:bookmarkEnd w:id="33"/>
                  <w:bookmarkEnd w:id="34"/>
                  <w:bookmarkEnd w:id="35"/>
                  <w:bookmarkEnd w:id="36"/>
                </w:p>
              </w:txbxContent>
            </v:textbox>
            <w10:wrap type="square"/>
          </v:shape>
        </w:pict>
      </w:r>
    </w:p>
    <w:p w:rsidR="00193A3B" w:rsidRDefault="00193A3B" w:rsidP="001C7890">
      <w:pPr>
        <w:pStyle w:val="KeinLeerraum"/>
      </w:pPr>
      <w:r>
        <w:t>Insofern ist es eine nützliche Methodik, die in den Projektewerkstätten von de</w:t>
      </w:r>
      <w:r w:rsidR="00052CC2">
        <w:t>n</w:t>
      </w:r>
      <w:r>
        <w:t xml:space="preserve"> Moderatore</w:t>
      </w:r>
      <w:r w:rsidR="00052CC2">
        <w:t xml:space="preserve">n genutzt </w:t>
      </w:r>
      <w:r w:rsidR="0005113B">
        <w:t xml:space="preserve">und </w:t>
      </w:r>
      <w:r w:rsidR="006908D6">
        <w:t xml:space="preserve">sicherlich gut eingesetzt </w:t>
      </w:r>
      <w:r w:rsidR="00052CC2">
        <w:t>werden kann.</w:t>
      </w:r>
    </w:p>
    <w:p w:rsidR="00867DEE" w:rsidRDefault="00867DEE" w:rsidP="001C7890">
      <w:pPr>
        <w:pStyle w:val="KeinLeerraum"/>
      </w:pPr>
      <w:r>
        <w:t xml:space="preserve">Das Moderatorenteam „Projektewerkstatt Kirn-Land“ hat für die angestrebte zweite Staffel eine SWOT-Analyse erstellt, die als Arbeitsgrundlage </w:t>
      </w:r>
      <w:r w:rsidR="006908D6">
        <w:t>zur</w:t>
      </w:r>
      <w:r>
        <w:t xml:space="preserve"> zweite</w:t>
      </w:r>
      <w:r w:rsidR="006908D6">
        <w:t>n</w:t>
      </w:r>
      <w:r>
        <w:t xml:space="preserve"> Projektewerkstatt dienen </w:t>
      </w:r>
      <w:r w:rsidR="0005113B">
        <w:t>könnte</w:t>
      </w:r>
      <w:r>
        <w:t>.</w:t>
      </w:r>
    </w:p>
    <w:p w:rsidR="00B1487C" w:rsidRDefault="00B1487C"/>
    <w:p w:rsidR="00BE5AFC" w:rsidRDefault="00BE5AFC" w:rsidP="00BE5AFC">
      <w:pPr>
        <w:pStyle w:val="berschrift3"/>
      </w:pPr>
      <w:bookmarkStart w:id="37" w:name="_Toc401392456"/>
      <w:r>
        <w:t>Tagesausklang</w:t>
      </w:r>
      <w:bookmarkEnd w:id="37"/>
    </w:p>
    <w:p w:rsidR="00337AA1" w:rsidRDefault="00B1487C" w:rsidP="001C7890">
      <w:pPr>
        <w:pStyle w:val="KeinLeerraum"/>
      </w:pPr>
      <w:r>
        <w:rPr>
          <w:noProof/>
          <w:lang w:eastAsia="de-DE"/>
        </w:rPr>
        <w:drawing>
          <wp:anchor distT="0" distB="0" distL="114300" distR="114300" simplePos="0" relativeHeight="251661312" behindDoc="0" locked="0" layoutInCell="1" allowOverlap="1">
            <wp:simplePos x="0" y="0"/>
            <wp:positionH relativeFrom="column">
              <wp:posOffset>13970</wp:posOffset>
            </wp:positionH>
            <wp:positionV relativeFrom="paragraph">
              <wp:posOffset>93980</wp:posOffset>
            </wp:positionV>
            <wp:extent cx="1379220" cy="1838325"/>
            <wp:effectExtent l="19050" t="0" r="0" b="0"/>
            <wp:wrapSquare wrapText="bothSides"/>
            <wp:docPr id="4" name="Bild 3" descr="C:\Users\Peter\Desktop\Peter_Dateien\PRIVATES (20080701)\Gremien\VG_Ich bin dabei_Ehrenamt und Engagement\Workshop 09 Schloss Dhaun\20141014 Bilder Schloss Dhaun zwei Tage\20141014_1814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eter\Desktop\Peter_Dateien\PRIVATES (20080701)\Gremien\VG_Ich bin dabei_Ehrenamt und Engagement\Workshop 09 Schloss Dhaun\20141014 Bilder Schloss Dhaun zwei Tage\20141014_181442.jpg"/>
                    <pic:cNvPicPr>
                      <a:picLocks noChangeAspect="1" noChangeArrowheads="1"/>
                    </pic:cNvPicPr>
                  </pic:nvPicPr>
                  <pic:blipFill>
                    <a:blip r:embed="rId21" cstate="email">
                      <a:lum bright="10000"/>
                    </a:blip>
                    <a:srcRect/>
                    <a:stretch>
                      <a:fillRect/>
                    </a:stretch>
                  </pic:blipFill>
                  <pic:spPr bwMode="auto">
                    <a:xfrm>
                      <a:off x="0" y="0"/>
                      <a:ext cx="1379220" cy="1838325"/>
                    </a:xfrm>
                    <a:prstGeom prst="rect">
                      <a:avLst/>
                    </a:prstGeom>
                    <a:ln>
                      <a:noFill/>
                    </a:ln>
                    <a:effectLst>
                      <a:softEdge rad="112500"/>
                    </a:effectLst>
                  </pic:spPr>
                </pic:pic>
              </a:graphicData>
            </a:graphic>
          </wp:anchor>
        </w:drawing>
      </w:r>
      <w:r w:rsidR="00E60246">
        <w:rPr>
          <w:noProof/>
        </w:rPr>
        <w:pict>
          <v:shape id="_x0000_s1029" type="#_x0000_t202" style="position:absolute;left:0;text-align:left;margin-left:332.75pt;margin-top:228.55pt;width:131.25pt;height:.05pt;z-index:251666432;mso-position-horizontal-relative:text;mso-position-vertical-relative:text" stroked="f">
            <v:textbox style="mso-fit-shape-to-text:t" inset="0,0,0,0">
              <w:txbxContent>
                <w:p w:rsidR="008278BF" w:rsidRPr="00B116BC" w:rsidRDefault="008278BF" w:rsidP="00B1487C">
                  <w:pPr>
                    <w:pStyle w:val="Beschriftung"/>
                    <w:jc w:val="center"/>
                    <w:rPr>
                      <w:rFonts w:ascii="Times New Roman" w:hAnsi="Times New Roman"/>
                      <w:noProof/>
                      <w:sz w:val="24"/>
                    </w:rPr>
                  </w:pPr>
                  <w:bookmarkStart w:id="38" w:name="_Toc401241298"/>
                  <w:bookmarkStart w:id="39" w:name="_Toc401320029"/>
                  <w:bookmarkStart w:id="40" w:name="_Toc401390076"/>
                  <w:bookmarkStart w:id="41" w:name="_Toc401390553"/>
                  <w:bookmarkStart w:id="42" w:name="_Toc401392108"/>
                  <w:bookmarkStart w:id="43" w:name="_Toc401392474"/>
                  <w:r>
                    <w:t xml:space="preserve">Abbildung </w:t>
                  </w:r>
                  <w:r w:rsidR="00E60246">
                    <w:fldChar w:fldCharType="begin"/>
                  </w:r>
                  <w:r w:rsidR="00EE18D8">
                    <w:instrText xml:space="preserve"> SEQ Abbildung \* ARABIC </w:instrText>
                  </w:r>
                  <w:r w:rsidR="00E60246">
                    <w:fldChar w:fldCharType="separate"/>
                  </w:r>
                  <w:r w:rsidR="00CA08FB">
                    <w:rPr>
                      <w:noProof/>
                    </w:rPr>
                    <w:t>6</w:t>
                  </w:r>
                  <w:r w:rsidR="00E60246">
                    <w:rPr>
                      <w:noProof/>
                    </w:rPr>
                    <w:fldChar w:fldCharType="end"/>
                  </w:r>
                  <w:r>
                    <w:t>: Bürgermeister Müller bei seiner Begrüßung</w:t>
                  </w:r>
                  <w:bookmarkEnd w:id="38"/>
                  <w:bookmarkEnd w:id="39"/>
                  <w:bookmarkEnd w:id="40"/>
                  <w:bookmarkEnd w:id="41"/>
                  <w:bookmarkEnd w:id="42"/>
                  <w:bookmarkEnd w:id="43"/>
                </w:p>
              </w:txbxContent>
            </v:textbox>
            <w10:wrap type="square"/>
          </v:shape>
        </w:pict>
      </w:r>
      <w:r w:rsidR="00337AA1">
        <w:rPr>
          <w:noProof/>
          <w:lang w:eastAsia="de-DE"/>
        </w:rPr>
        <w:drawing>
          <wp:anchor distT="0" distB="0" distL="114300" distR="114300" simplePos="0" relativeHeight="251662336" behindDoc="0" locked="0" layoutInCell="1" allowOverlap="1">
            <wp:simplePos x="0" y="0"/>
            <wp:positionH relativeFrom="column">
              <wp:posOffset>4225925</wp:posOffset>
            </wp:positionH>
            <wp:positionV relativeFrom="paragraph">
              <wp:posOffset>335915</wp:posOffset>
            </wp:positionV>
            <wp:extent cx="1666875" cy="2509520"/>
            <wp:effectExtent l="19050" t="0" r="9525" b="0"/>
            <wp:wrapSquare wrapText="bothSides"/>
            <wp:docPr id="5" name="Bild 4" descr="C:\Users\Peter\Desktop\Peter_Dateien\PRIVATES (20080701)\Gremien\VG_Ich bin dabei_Ehrenamt und Engagement\Workshop 09 Schloss Dhaun\20141014 Bilder Schloss Dhaun zwei Tage\20141014_1951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eter\Desktop\Peter_Dateien\PRIVATES (20080701)\Gremien\VG_Ich bin dabei_Ehrenamt und Engagement\Workshop 09 Schloss Dhaun\20141014 Bilder Schloss Dhaun zwei Tage\20141014_195153.jpg"/>
                    <pic:cNvPicPr>
                      <a:picLocks noChangeAspect="1" noChangeArrowheads="1"/>
                    </pic:cNvPicPr>
                  </pic:nvPicPr>
                  <pic:blipFill>
                    <a:blip r:embed="rId22" cstate="email">
                      <a:lum bright="10000"/>
                    </a:blip>
                    <a:srcRect/>
                    <a:stretch>
                      <a:fillRect/>
                    </a:stretch>
                  </pic:blipFill>
                  <pic:spPr bwMode="auto">
                    <a:xfrm>
                      <a:off x="0" y="0"/>
                      <a:ext cx="1666875" cy="2509520"/>
                    </a:xfrm>
                    <a:prstGeom prst="rect">
                      <a:avLst/>
                    </a:prstGeom>
                    <a:ln>
                      <a:noFill/>
                    </a:ln>
                    <a:effectLst>
                      <a:softEdge rad="112500"/>
                    </a:effectLst>
                  </pic:spPr>
                </pic:pic>
              </a:graphicData>
            </a:graphic>
          </wp:anchor>
        </w:drawing>
      </w:r>
      <w:r w:rsidR="00867DEE">
        <w:t xml:space="preserve">Nach so viel Gedankenarbeit und geistigen Ergüssen wird es Zeit für das Abendprogramm. </w:t>
      </w:r>
    </w:p>
    <w:p w:rsidR="00867DEE" w:rsidRDefault="00867DEE" w:rsidP="001C7890">
      <w:pPr>
        <w:pStyle w:val="KeinLeerraum"/>
      </w:pPr>
      <w:r>
        <w:t>Es gibt Schwenkbraten und im Anschluss eine kleine Bierprobe, die  die Kirner Brauerei durchführte.</w:t>
      </w:r>
    </w:p>
    <w:p w:rsidR="009F75E3" w:rsidRDefault="009F75E3" w:rsidP="001C7890">
      <w:pPr>
        <w:pStyle w:val="KeinLeerraum"/>
      </w:pPr>
    </w:p>
    <w:p w:rsidR="009F75E3" w:rsidRDefault="00E60246" w:rsidP="001C7890">
      <w:pPr>
        <w:pStyle w:val="KeinLeerraum"/>
      </w:pPr>
      <w:r>
        <w:rPr>
          <w:noProof/>
        </w:rPr>
        <w:pict>
          <v:shape id="_x0000_s1027" type="#_x0000_t202" style="position:absolute;left:0;text-align:left;margin-left:-117.6pt;margin-top:58.1pt;width:101.7pt;height:31.95pt;z-index:251664384" stroked="f">
            <v:textbox style="mso-fit-shape-to-text:t" inset="0,0,0,0">
              <w:txbxContent>
                <w:p w:rsidR="008278BF" w:rsidRPr="00843EE6" w:rsidRDefault="008278BF" w:rsidP="00337AA1">
                  <w:pPr>
                    <w:pStyle w:val="Beschriftung"/>
                    <w:jc w:val="center"/>
                    <w:rPr>
                      <w:rFonts w:ascii="Times New Roman" w:hAnsi="Times New Roman"/>
                      <w:noProof/>
                      <w:sz w:val="24"/>
                    </w:rPr>
                  </w:pPr>
                  <w:bookmarkStart w:id="44" w:name="_Toc401241299"/>
                  <w:bookmarkStart w:id="45" w:name="_Toc401320030"/>
                  <w:bookmarkStart w:id="46" w:name="_Toc401390077"/>
                  <w:bookmarkStart w:id="47" w:name="_Toc401390554"/>
                  <w:bookmarkStart w:id="48" w:name="_Toc401392109"/>
                  <w:bookmarkStart w:id="49" w:name="_Toc401392475"/>
                  <w:r>
                    <w:t xml:space="preserve">Abbildung </w:t>
                  </w:r>
                  <w:r w:rsidR="00E60246">
                    <w:fldChar w:fldCharType="begin"/>
                  </w:r>
                  <w:r w:rsidR="00EE18D8">
                    <w:instrText xml:space="preserve"> SEQ Abbildung \* ARABIC </w:instrText>
                  </w:r>
                  <w:r w:rsidR="00E60246">
                    <w:fldChar w:fldCharType="separate"/>
                  </w:r>
                  <w:r w:rsidR="00CA08FB">
                    <w:rPr>
                      <w:noProof/>
                    </w:rPr>
                    <w:t>7</w:t>
                  </w:r>
                  <w:r w:rsidR="00E60246">
                    <w:rPr>
                      <w:noProof/>
                    </w:rPr>
                    <w:fldChar w:fldCharType="end"/>
                  </w:r>
                  <w:r>
                    <w:t>: Schwenkbraten</w:t>
                  </w:r>
                  <w:bookmarkEnd w:id="44"/>
                  <w:bookmarkEnd w:id="45"/>
                  <w:bookmarkEnd w:id="46"/>
                  <w:bookmarkEnd w:id="47"/>
                  <w:r w:rsidR="00420B5B">
                    <w:t>-</w:t>
                  </w:r>
                  <w:r w:rsidR="00990FB3">
                    <w:t>Z</w:t>
                  </w:r>
                  <w:r w:rsidR="00420B5B">
                    <w:t>ubereitung</w:t>
                  </w:r>
                  <w:bookmarkEnd w:id="48"/>
                  <w:bookmarkEnd w:id="49"/>
                </w:p>
              </w:txbxContent>
            </v:textbox>
            <w10:wrap type="square"/>
          </v:shape>
        </w:pict>
      </w:r>
      <w:r w:rsidR="006908D6">
        <w:t>Bürgermeister, Herr Werner MÜLLER, lies es sich nicht nehmen, die Strategiewerkstatt</w:t>
      </w:r>
      <w:r w:rsidR="009F75E3">
        <w:t xml:space="preserve"> und </w:t>
      </w:r>
      <w:r w:rsidR="006908D6">
        <w:t xml:space="preserve">ihre Arbeit hervorzuheben </w:t>
      </w:r>
      <w:r w:rsidR="009F75E3">
        <w:t>sowie</w:t>
      </w:r>
      <w:r w:rsidR="006908D6">
        <w:t xml:space="preserve"> das Geleistete </w:t>
      </w:r>
      <w:r w:rsidR="00B1487C">
        <w:t>ausdrücklich</w:t>
      </w:r>
      <w:r w:rsidR="00E328A3">
        <w:t xml:space="preserve"> </w:t>
      </w:r>
      <w:r w:rsidR="0005113B">
        <w:t xml:space="preserve">zu </w:t>
      </w:r>
      <w:r w:rsidR="006908D6">
        <w:t xml:space="preserve">würdigen. </w:t>
      </w:r>
    </w:p>
    <w:p w:rsidR="009F75E3" w:rsidRDefault="009F75E3" w:rsidP="001C7890">
      <w:pPr>
        <w:pStyle w:val="KeinLeerraum"/>
      </w:pPr>
    </w:p>
    <w:p w:rsidR="006908D6" w:rsidRDefault="006908D6" w:rsidP="001C7890">
      <w:pPr>
        <w:pStyle w:val="KeinLeerraum"/>
      </w:pPr>
      <w:r>
        <w:t>Dem schloss sich Herr NACKE, Beauftragter der Ministerpräsidentin</w:t>
      </w:r>
      <w:r w:rsidR="009F75E3">
        <w:t>, an und betonte seinerseits die gute Zusammenarbeit und das gezeigte vielseitige Engagement aller Beteiligten</w:t>
      </w:r>
      <w:r w:rsidR="0005113B">
        <w:t xml:space="preserve"> besonders in der Verbandsgemeinde Kirn-Land</w:t>
      </w:r>
      <w:r w:rsidR="009F75E3">
        <w:t>.</w:t>
      </w:r>
    </w:p>
    <w:p w:rsidR="009F75E3" w:rsidRDefault="009F75E3" w:rsidP="001C7890">
      <w:pPr>
        <w:pStyle w:val="KeinLeerraum"/>
      </w:pPr>
    </w:p>
    <w:p w:rsidR="00867DEE" w:rsidRDefault="00867DEE" w:rsidP="001C7890">
      <w:pPr>
        <w:pStyle w:val="KeinLeerraum"/>
      </w:pPr>
      <w:r>
        <w:t>So schloss sich der Tag mit einem gemütlichen Beisammensein, d</w:t>
      </w:r>
      <w:r w:rsidR="0005113B">
        <w:t>er</w:t>
      </w:r>
      <w:r>
        <w:t xml:space="preserve"> viele </w:t>
      </w:r>
      <w:r w:rsidR="0005113B">
        <w:t>gute</w:t>
      </w:r>
      <w:r>
        <w:t xml:space="preserve"> Gespräche </w:t>
      </w:r>
      <w:r w:rsidR="0005113B">
        <w:t xml:space="preserve">brachte </w:t>
      </w:r>
      <w:r>
        <w:t xml:space="preserve">und ganz persönliche Eindrücke hinterließ, an die man noch oft </w:t>
      </w:r>
      <w:r w:rsidR="00B1487C">
        <w:t xml:space="preserve">und gerne </w:t>
      </w:r>
      <w:r>
        <w:t>zurückdenk</w:t>
      </w:r>
      <w:r w:rsidR="00B1487C">
        <w:t>t</w:t>
      </w:r>
      <w:r>
        <w:t>.</w:t>
      </w:r>
    </w:p>
    <w:p w:rsidR="006F415A" w:rsidRDefault="006F415A" w:rsidP="001F7E24">
      <w:pPr>
        <w:pStyle w:val="KeinLeerraum"/>
      </w:pPr>
    </w:p>
    <w:p w:rsidR="00CF0AD9" w:rsidRDefault="00CF0AD9" w:rsidP="009316AF">
      <w:pPr>
        <w:pStyle w:val="berschrift2"/>
      </w:pPr>
      <w:bookmarkStart w:id="50" w:name="_Toc401392457"/>
      <w:r>
        <w:t>Zweiter Tag</w:t>
      </w:r>
      <w:bookmarkEnd w:id="50"/>
    </w:p>
    <w:p w:rsidR="0005113B" w:rsidRDefault="00E773CC" w:rsidP="00627DA5">
      <w:pPr>
        <w:pStyle w:val="KeinLeerraum"/>
        <w:ind w:firstLine="708"/>
      </w:pPr>
      <w:r>
        <w:t xml:space="preserve">Gibt es eigentlich einen schöneren Beginn des neuen Tages, als den Duft von Kaffee in der </w:t>
      </w:r>
      <w:r w:rsidR="00EA25B7">
        <w:t xml:space="preserve">bemerkenswerten </w:t>
      </w:r>
      <w:r>
        <w:t xml:space="preserve">Ruhe </w:t>
      </w:r>
      <w:r w:rsidR="0005113B">
        <w:t>eines</w:t>
      </w:r>
      <w:r>
        <w:t xml:space="preserve"> Schloss-Ambientes? </w:t>
      </w:r>
    </w:p>
    <w:p w:rsidR="00CF0AD9" w:rsidRDefault="00E773CC" w:rsidP="0005113B">
      <w:pPr>
        <w:pStyle w:val="KeinLeerraum"/>
      </w:pPr>
      <w:r>
        <w:t xml:space="preserve">Vielleicht schon – aber zweifellos ist dies ein </w:t>
      </w:r>
      <w:r w:rsidR="0005113B">
        <w:t xml:space="preserve">ganz </w:t>
      </w:r>
      <w:r>
        <w:t>besonderer Moment.</w:t>
      </w:r>
    </w:p>
    <w:p w:rsidR="00E773CC" w:rsidRDefault="00E773CC" w:rsidP="00E773CC">
      <w:pPr>
        <w:pStyle w:val="KeinLeerraum"/>
      </w:pPr>
      <w:r>
        <w:t xml:space="preserve">Das opulente Frühstück gibt seinen Schwung dazu, </w:t>
      </w:r>
      <w:r w:rsidR="0005113B">
        <w:t>und</w:t>
      </w:r>
      <w:r>
        <w:t xml:space="preserve"> wir </w:t>
      </w:r>
      <w:r w:rsidR="0005113B">
        <w:t xml:space="preserve">können </w:t>
      </w:r>
      <w:r>
        <w:t>in die nächsten Stunden starten.</w:t>
      </w:r>
    </w:p>
    <w:p w:rsidR="00A16703" w:rsidRDefault="00A16703" w:rsidP="00E773CC">
      <w:pPr>
        <w:pStyle w:val="KeinLeerraum"/>
      </w:pPr>
    </w:p>
    <w:p w:rsidR="00E773CC" w:rsidRDefault="00A16703" w:rsidP="00A16703">
      <w:pPr>
        <w:pStyle w:val="berschrift3"/>
      </w:pPr>
      <w:bookmarkStart w:id="51" w:name="_Toc401392458"/>
      <w:r>
        <w:t>Sachstand „Vernetzung“</w:t>
      </w:r>
      <w:bookmarkEnd w:id="51"/>
    </w:p>
    <w:p w:rsidR="002B586F" w:rsidRDefault="00A16703" w:rsidP="009E136F">
      <w:pPr>
        <w:pStyle w:val="KeinLeerraum"/>
        <w:ind w:firstLine="708"/>
      </w:pPr>
      <w:r>
        <w:t>Herr Doebel</w:t>
      </w:r>
      <w:r w:rsidR="00F34B17">
        <w:t xml:space="preserve">l stellt kurz den Sachstand zur momentanen Diskussion </w:t>
      </w:r>
      <w:r w:rsidR="00F34B17" w:rsidRPr="009F7DF9">
        <w:rPr>
          <w:i/>
        </w:rPr>
        <w:t>„Vernetzung“</w:t>
      </w:r>
      <w:r w:rsidR="00F34B17">
        <w:t xml:space="preserve"> dar. </w:t>
      </w:r>
    </w:p>
    <w:p w:rsidR="002B586F" w:rsidRDefault="00F34B17" w:rsidP="002B586F">
      <w:pPr>
        <w:pStyle w:val="KeinLeerraum"/>
      </w:pPr>
      <w:r>
        <w:t xml:space="preserve">Dabei werden sowohl die Bemühungen angesprochen, die einerseits durch Herrn Nacke in der Staatskanzlei </w:t>
      </w:r>
      <w:r w:rsidR="009F7DF9">
        <w:t>thematisiert</w:t>
      </w:r>
      <w:r>
        <w:t xml:space="preserve"> wurden und andererseits von bereits </w:t>
      </w:r>
      <w:r w:rsidR="009F7DF9">
        <w:t>an der Software</w:t>
      </w:r>
      <w:r>
        <w:t xml:space="preserve"> arbeitenden Personen </w:t>
      </w:r>
      <w:r w:rsidR="009F7DF9">
        <w:t xml:space="preserve">benannt </w:t>
      </w:r>
      <w:r>
        <w:t xml:space="preserve">wurden. </w:t>
      </w:r>
    </w:p>
    <w:p w:rsidR="00506956" w:rsidRDefault="00506956" w:rsidP="002B586F">
      <w:pPr>
        <w:pStyle w:val="KeinLeerraum"/>
      </w:pPr>
    </w:p>
    <w:p w:rsidR="00F34B17" w:rsidRDefault="00F34B17" w:rsidP="002B586F">
      <w:pPr>
        <w:pStyle w:val="KeinLeerraum"/>
      </w:pPr>
      <w:r>
        <w:t>So gibt es derzeit ein Programm, das es erlauben würde</w:t>
      </w:r>
      <w:r w:rsidR="002B586F">
        <w:t>,</w:t>
      </w:r>
      <w:r>
        <w:t xml:space="preserve"> bestimmte Inhalte von den einzelnen Kommunen aufzunehmen und in Sachen „Ich bin dabei“ zu präsentieren.</w:t>
      </w:r>
      <w:r w:rsidR="002B586F">
        <w:t xml:space="preserve"> Erste Kontakt-Gespräche haben bereits stattgefunden.</w:t>
      </w:r>
    </w:p>
    <w:p w:rsidR="009E136F" w:rsidRDefault="00E60246" w:rsidP="00A16703">
      <w:pPr>
        <w:pStyle w:val="KeinLeerraum"/>
      </w:pPr>
      <w:r>
        <w:rPr>
          <w:noProof/>
        </w:rPr>
        <w:pict>
          <v:shape id="_x0000_s1032" type="#_x0000_t202" style="position:absolute;left:0;text-align:left;margin-left:303.95pt;margin-top:212.35pt;width:149.05pt;height:.05pt;z-index:251672576" stroked="f">
            <v:textbox style="mso-fit-shape-to-text:t" inset="0,0,0,0">
              <w:txbxContent>
                <w:p w:rsidR="008278BF" w:rsidRPr="00292038" w:rsidRDefault="008278BF" w:rsidP="008F3992">
                  <w:pPr>
                    <w:pStyle w:val="Beschriftung"/>
                    <w:jc w:val="center"/>
                    <w:rPr>
                      <w:rFonts w:ascii="Times New Roman" w:hAnsi="Times New Roman"/>
                      <w:noProof/>
                      <w:sz w:val="24"/>
                    </w:rPr>
                  </w:pPr>
                  <w:bookmarkStart w:id="52" w:name="_Toc401320031"/>
                  <w:bookmarkStart w:id="53" w:name="_Toc401390078"/>
                  <w:bookmarkStart w:id="54" w:name="_Toc401390555"/>
                  <w:bookmarkStart w:id="55" w:name="_Toc401392110"/>
                  <w:bookmarkStart w:id="56" w:name="_Toc401392476"/>
                  <w:r>
                    <w:t xml:space="preserve">Abbildung </w:t>
                  </w:r>
                  <w:r w:rsidR="00E60246">
                    <w:fldChar w:fldCharType="begin"/>
                  </w:r>
                  <w:r w:rsidR="00EE18D8">
                    <w:instrText xml:space="preserve"> SEQ Abbildung \* ARABIC </w:instrText>
                  </w:r>
                  <w:r w:rsidR="00E60246">
                    <w:fldChar w:fldCharType="separate"/>
                  </w:r>
                  <w:r w:rsidR="00CA08FB">
                    <w:rPr>
                      <w:noProof/>
                    </w:rPr>
                    <w:t>8</w:t>
                  </w:r>
                  <w:r w:rsidR="00E60246">
                    <w:rPr>
                      <w:noProof/>
                    </w:rPr>
                    <w:fldChar w:fldCharType="end"/>
                  </w:r>
                  <w:r>
                    <w:t xml:space="preserve">: Herr Doebell beim </w:t>
                  </w:r>
                  <w:r w:rsidR="00420B5B">
                    <w:t xml:space="preserve">seinem </w:t>
                  </w:r>
                  <w:r>
                    <w:t>Vortrag "Vernetzung"</w:t>
                  </w:r>
                  <w:bookmarkEnd w:id="52"/>
                  <w:bookmarkEnd w:id="53"/>
                  <w:bookmarkEnd w:id="54"/>
                  <w:bookmarkEnd w:id="55"/>
                  <w:bookmarkEnd w:id="56"/>
                </w:p>
              </w:txbxContent>
            </v:textbox>
            <w10:wrap type="square"/>
          </v:shape>
        </w:pict>
      </w:r>
      <w:r w:rsidR="002B586F">
        <w:rPr>
          <w:noProof/>
          <w:lang w:eastAsia="de-DE"/>
        </w:rPr>
        <w:drawing>
          <wp:anchor distT="0" distB="0" distL="114300" distR="114300" simplePos="0" relativeHeight="251670528" behindDoc="0" locked="0" layoutInCell="1" allowOverlap="1">
            <wp:simplePos x="0" y="0"/>
            <wp:positionH relativeFrom="column">
              <wp:posOffset>3860165</wp:posOffset>
            </wp:positionH>
            <wp:positionV relativeFrom="paragraph">
              <wp:posOffset>120650</wp:posOffset>
            </wp:positionV>
            <wp:extent cx="1892935" cy="2519045"/>
            <wp:effectExtent l="19050" t="0" r="0" b="0"/>
            <wp:wrapSquare wrapText="bothSides"/>
            <wp:docPr id="6" name="Bild 2" descr="C:\Users\Peter\Desktop\Peter_Dateien\PRIVATES (20080701)\Gremien\VG_Ich bin dabei_Ehrenamt und Engagement\Workshop 09 Schloss Dhaun\20141014 Bilder Schloss Dhaun zwei Tage\20141015_0853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eter\Desktop\Peter_Dateien\PRIVATES (20080701)\Gremien\VG_Ich bin dabei_Ehrenamt und Engagement\Workshop 09 Schloss Dhaun\20141014 Bilder Schloss Dhaun zwei Tage\20141015_085310.jpg"/>
                    <pic:cNvPicPr>
                      <a:picLocks noChangeAspect="1" noChangeArrowheads="1"/>
                    </pic:cNvPicPr>
                  </pic:nvPicPr>
                  <pic:blipFill>
                    <a:blip r:embed="rId23" cstate="email"/>
                    <a:srcRect/>
                    <a:stretch>
                      <a:fillRect/>
                    </a:stretch>
                  </pic:blipFill>
                  <pic:spPr bwMode="auto">
                    <a:xfrm>
                      <a:off x="0" y="0"/>
                      <a:ext cx="1892935" cy="2519045"/>
                    </a:xfrm>
                    <a:prstGeom prst="rect">
                      <a:avLst/>
                    </a:prstGeom>
                    <a:ln>
                      <a:noFill/>
                    </a:ln>
                    <a:effectLst>
                      <a:softEdge rad="112500"/>
                    </a:effectLst>
                  </pic:spPr>
                </pic:pic>
              </a:graphicData>
            </a:graphic>
          </wp:anchor>
        </w:drawing>
      </w:r>
    </w:p>
    <w:p w:rsidR="00F34B17" w:rsidRDefault="00F34B17" w:rsidP="00A16703">
      <w:pPr>
        <w:pStyle w:val="KeinLeerraum"/>
      </w:pPr>
      <w:r>
        <w:t xml:space="preserve">Andererseits hat die Projektwerkstatt Kirn-Land eine Seite mithilfe von </w:t>
      </w:r>
      <w:r w:rsidRPr="009F7DF9">
        <w:rPr>
          <w:i/>
        </w:rPr>
        <w:t>Herrn Lothar Nagel</w:t>
      </w:r>
      <w:r>
        <w:t xml:space="preserve"> aufgebaut, die ebenfalls die Bündelung der Aktivitäten (Vernetzung) zulassen würde. </w:t>
      </w:r>
    </w:p>
    <w:p w:rsidR="008F3992" w:rsidRDefault="008F3992" w:rsidP="00A16703">
      <w:pPr>
        <w:pStyle w:val="KeinLeerraum"/>
      </w:pPr>
    </w:p>
    <w:p w:rsidR="002B586F" w:rsidRDefault="002B586F" w:rsidP="00A16703">
      <w:pPr>
        <w:pStyle w:val="KeinLeerraum"/>
      </w:pPr>
      <w:r>
        <w:t>Kleinere Ortsgemeinden, wie beispielsweise Bruschied</w:t>
      </w:r>
      <w:r w:rsidR="008F3992">
        <w:t xml:space="preserve"> (zu erreichen über „http://www.bruschied.eu“</w:t>
      </w:r>
      <w:r>
        <w:t xml:space="preserve">, haben auf ihrer eigenen Internetseite </w:t>
      </w:r>
      <w:r w:rsidR="008F3992">
        <w:t>die Aktivitäten der Projektewerkstatt und deren eigene Bemühungen in Sachen Zukunftswerkstattdokumentiert.</w:t>
      </w:r>
    </w:p>
    <w:p w:rsidR="00F34B17" w:rsidRDefault="00F34B17" w:rsidP="00A16703">
      <w:pPr>
        <w:pStyle w:val="KeinLeerraum"/>
      </w:pPr>
    </w:p>
    <w:p w:rsidR="00F34B17" w:rsidRDefault="00F34B17" w:rsidP="00A16703">
      <w:pPr>
        <w:pStyle w:val="KeinLeerraum"/>
      </w:pPr>
      <w:r>
        <w:t>Herr Doebell erklärt dazu auch, dass eine Verlinkung jederzeit mit Anderen möglich ist. Hier müsse noch ein Weg gefunden werden, wie eine Struktur aussehen könnte, die den Bedürfnissen der Kommunen – im Rahmen der Initiative – gerecht wird.</w:t>
      </w:r>
    </w:p>
    <w:p w:rsidR="00723237" w:rsidRDefault="00723237" w:rsidP="00A16703">
      <w:pPr>
        <w:pStyle w:val="KeinLeerraum"/>
      </w:pPr>
    </w:p>
    <w:p w:rsidR="00F34B17" w:rsidRDefault="00F34B17" w:rsidP="00A16703">
      <w:pPr>
        <w:pStyle w:val="KeinLeerraum"/>
      </w:pPr>
      <w:r>
        <w:t xml:space="preserve">Der Gedanke einer Vernetzung der beteiligten Kommunen untereinander wird </w:t>
      </w:r>
      <w:r w:rsidR="00723237">
        <w:t xml:space="preserve">jedoch </w:t>
      </w:r>
      <w:r>
        <w:t xml:space="preserve">von den Teilnehmern der Strategiewerkstatt </w:t>
      </w:r>
      <w:r w:rsidR="00723237">
        <w:t>ausdrücklich</w:t>
      </w:r>
      <w:r>
        <w:t xml:space="preserve"> als </w:t>
      </w:r>
      <w:r w:rsidR="00723237">
        <w:t>bedeutend</w:t>
      </w:r>
      <w:r w:rsidR="00506956">
        <w:t xml:space="preserve"> </w:t>
      </w:r>
      <w:r w:rsidR="00EA25B7">
        <w:t xml:space="preserve">und wichtig </w:t>
      </w:r>
      <w:r>
        <w:t>angesehen.</w:t>
      </w:r>
    </w:p>
    <w:p w:rsidR="00723237" w:rsidRDefault="00723237" w:rsidP="00A16703">
      <w:pPr>
        <w:pStyle w:val="KeinLeerraum"/>
      </w:pPr>
    </w:p>
    <w:p w:rsidR="00506956" w:rsidRDefault="00506956" w:rsidP="00A16703">
      <w:pPr>
        <w:pStyle w:val="KeinLeerraum"/>
      </w:pPr>
    </w:p>
    <w:p w:rsidR="00A16703" w:rsidRDefault="009E136F" w:rsidP="009E136F">
      <w:pPr>
        <w:pStyle w:val="berschrift3"/>
      </w:pPr>
      <w:bookmarkStart w:id="57" w:name="_Toc401392459"/>
      <w:r>
        <w:t>Konzeptionelle Engagement-Entwicklung</w:t>
      </w:r>
      <w:bookmarkEnd w:id="57"/>
    </w:p>
    <w:p w:rsidR="00E773CC" w:rsidRDefault="00E773CC" w:rsidP="009E136F">
      <w:pPr>
        <w:pStyle w:val="KeinLeerraum"/>
        <w:ind w:firstLine="708"/>
      </w:pPr>
      <w:r>
        <w:t xml:space="preserve">Thematisch/inhaltlich führt der rote Faden weiter zum Thema </w:t>
      </w:r>
      <w:r w:rsidRPr="006B601A">
        <w:rPr>
          <w:i/>
        </w:rPr>
        <w:t>„Systematisch kommunale Engagement-Entwicklung“</w:t>
      </w:r>
      <w:r>
        <w:t>.  Die Frage nach der Ausgestaltung vor Ort und möglicher konzeptioneller Ansätze steht im Vordergrund unserer Gruppenarbeiten</w:t>
      </w:r>
      <w:r w:rsidR="008F6248">
        <w:t xml:space="preserve"> und dem anschließenden Austausch der jeweiligen Lösungsansätze.</w:t>
      </w:r>
    </w:p>
    <w:p w:rsidR="008F6248" w:rsidRDefault="008F6248" w:rsidP="00E773CC">
      <w:pPr>
        <w:pStyle w:val="KeinLeerraum"/>
      </w:pPr>
    </w:p>
    <w:p w:rsidR="008F6248" w:rsidRDefault="008F6248" w:rsidP="00E773CC">
      <w:pPr>
        <w:pStyle w:val="KeinLeerraum"/>
      </w:pPr>
      <w:r>
        <w:t>Für den Bereich der Projektewerkstatt Kirn-Land haben wir ein „Mind</w:t>
      </w:r>
      <w:r w:rsidR="000E6526">
        <w:t>-</w:t>
      </w:r>
      <w:r>
        <w:t xml:space="preserve">Map“ entwickelt, das die wesentlichen </w:t>
      </w:r>
      <w:r w:rsidRPr="009F7DF9">
        <w:rPr>
          <w:i/>
          <w:u w:val="single"/>
        </w:rPr>
        <w:t>Faktoren zum Gelingen</w:t>
      </w:r>
      <w:r>
        <w:t xml:space="preserve"> und zur Durchführung einer Engagement-Entwicklung festhält.</w:t>
      </w:r>
    </w:p>
    <w:p w:rsidR="009E136F" w:rsidRDefault="009E136F" w:rsidP="00E773CC">
      <w:pPr>
        <w:pStyle w:val="KeinLeerraum"/>
      </w:pPr>
    </w:p>
    <w:p w:rsidR="00506956" w:rsidRDefault="00506956" w:rsidP="00E773CC">
      <w:pPr>
        <w:pStyle w:val="KeinLeerraum"/>
      </w:pPr>
    </w:p>
    <w:p w:rsidR="008F6248" w:rsidRDefault="006B601A" w:rsidP="00E773CC">
      <w:pPr>
        <w:pStyle w:val="KeinLeerraum"/>
      </w:pPr>
      <w:r>
        <w:t>Nach unserer Meinung sind dies folgende wichtige Punkte</w:t>
      </w:r>
      <w:r w:rsidR="005D0ABF">
        <w:t>:</w:t>
      </w:r>
    </w:p>
    <w:p w:rsidR="005D0ABF" w:rsidRDefault="005D0ABF" w:rsidP="00E773CC">
      <w:pPr>
        <w:pStyle w:val="KeinLeerraum"/>
      </w:pPr>
    </w:p>
    <w:p w:rsidR="005D0ABF" w:rsidRDefault="005D0ABF" w:rsidP="005D0ABF">
      <w:pPr>
        <w:pStyle w:val="KeinLeerraum"/>
        <w:numPr>
          <w:ilvl w:val="0"/>
          <w:numId w:val="23"/>
        </w:numPr>
      </w:pPr>
      <w:r>
        <w:t>Die Projektorganisation</w:t>
      </w:r>
      <w:r w:rsidR="00047C2B">
        <w:t xml:space="preserve"> und ihre Gliederung in Moderatorenteam und Projektgruppen</w:t>
      </w:r>
      <w:r w:rsidR="00D66E00">
        <w:t>,</w:t>
      </w:r>
    </w:p>
    <w:p w:rsidR="005D0ABF" w:rsidRDefault="00D66E00" w:rsidP="005D0ABF">
      <w:pPr>
        <w:pStyle w:val="KeinLeerraum"/>
        <w:numPr>
          <w:ilvl w:val="0"/>
          <w:numId w:val="23"/>
        </w:numPr>
      </w:pPr>
      <w:r>
        <w:t>d</w:t>
      </w:r>
      <w:r w:rsidR="005D0ABF">
        <w:t>ie personelle Besetzung/Ausstattung</w:t>
      </w:r>
      <w:r>
        <w:t xml:space="preserve"> beider Ebenen, sowie die methodisch didaktischen Kenntnisse im Moderatorenteam,</w:t>
      </w:r>
    </w:p>
    <w:p w:rsidR="005D0ABF" w:rsidRDefault="00D66E00" w:rsidP="005D0ABF">
      <w:pPr>
        <w:pStyle w:val="KeinLeerraum"/>
        <w:numPr>
          <w:ilvl w:val="0"/>
          <w:numId w:val="23"/>
        </w:numPr>
      </w:pPr>
      <w:r>
        <w:t>d</w:t>
      </w:r>
      <w:r w:rsidR="005D0ABF">
        <w:t>ie</w:t>
      </w:r>
      <w:r w:rsidR="006B601A">
        <w:t xml:space="preserve"> t</w:t>
      </w:r>
      <w:r w:rsidR="005D0ABF">
        <w:t>echnische und materielle Ausstattung</w:t>
      </w:r>
      <w:r>
        <w:t xml:space="preserve"> der Projektewerkstatt insgesamt,</w:t>
      </w:r>
    </w:p>
    <w:p w:rsidR="005D0ABF" w:rsidRDefault="00D66E00" w:rsidP="005D0ABF">
      <w:pPr>
        <w:pStyle w:val="KeinLeerraum"/>
        <w:numPr>
          <w:ilvl w:val="0"/>
          <w:numId w:val="23"/>
        </w:numPr>
      </w:pPr>
      <w:r>
        <w:t>d</w:t>
      </w:r>
      <w:r w:rsidR="005D0ABF">
        <w:t>ie Nutzung</w:t>
      </w:r>
      <w:r w:rsidR="00506956">
        <w:t xml:space="preserve"> </w:t>
      </w:r>
      <w:r w:rsidR="005D0ABF">
        <w:t>geeigneter Räumlichkeiten</w:t>
      </w:r>
      <w:r>
        <w:t xml:space="preserve"> als Orte </w:t>
      </w:r>
      <w:r w:rsidR="006B601A">
        <w:t xml:space="preserve">für </w:t>
      </w:r>
      <w:r>
        <w:t xml:space="preserve">Zusammenkünfte und des </w:t>
      </w:r>
      <w:r w:rsidR="006B601A">
        <w:t xml:space="preserve">gegenseitigen </w:t>
      </w:r>
      <w:r>
        <w:t>Lernens,</w:t>
      </w:r>
    </w:p>
    <w:p w:rsidR="005D0ABF" w:rsidRDefault="00D66E00" w:rsidP="005D0ABF">
      <w:pPr>
        <w:pStyle w:val="KeinLeerraum"/>
        <w:numPr>
          <w:ilvl w:val="0"/>
          <w:numId w:val="23"/>
        </w:numPr>
      </w:pPr>
      <w:r>
        <w:t>d</w:t>
      </w:r>
      <w:r w:rsidR="005D0ABF">
        <w:t xml:space="preserve">ie Beantwortung von Fragen </w:t>
      </w:r>
      <w:r w:rsidR="006B601A">
        <w:t>zur</w:t>
      </w:r>
      <w:r w:rsidR="005D0ABF">
        <w:t xml:space="preserve"> Finanzierung und Versicherung</w:t>
      </w:r>
      <w:r>
        <w:t>, insbesondere bei der Durchführung von Projekten vor Ort,</w:t>
      </w:r>
    </w:p>
    <w:p w:rsidR="005D0ABF" w:rsidRDefault="00D66E00" w:rsidP="005D0ABF">
      <w:pPr>
        <w:pStyle w:val="KeinLeerraum"/>
        <w:numPr>
          <w:ilvl w:val="0"/>
          <w:numId w:val="23"/>
        </w:numPr>
      </w:pPr>
      <w:r>
        <w:t>d</w:t>
      </w:r>
      <w:r w:rsidR="005D0ABF">
        <w:t>ie Anbindung an politische Entscheidungsträger</w:t>
      </w:r>
      <w:r>
        <w:t>, ohne deren Zutun der Weg des freiwilligen Engagements bedeutend schwieriger (wenn nicht fast unmöglich) wäre (Stichwort: gelebte Anerkennungskultur).</w:t>
      </w:r>
    </w:p>
    <w:p w:rsidR="005D0ABF" w:rsidRDefault="005D0ABF" w:rsidP="005D0ABF">
      <w:pPr>
        <w:pStyle w:val="KeinLeerraum"/>
      </w:pPr>
    </w:p>
    <w:p w:rsidR="005D0ABF" w:rsidRDefault="00627DA5" w:rsidP="005D0ABF">
      <w:pPr>
        <w:pStyle w:val="KeinLeerraum"/>
      </w:pPr>
      <w:r>
        <w:t xml:space="preserve">Insgesamt ein </w:t>
      </w:r>
      <w:r w:rsidR="006B601A">
        <w:t xml:space="preserve">sehr </w:t>
      </w:r>
      <w:r>
        <w:t xml:space="preserve">spannendes Thema, das auch in der anschließenden Mittagspause </w:t>
      </w:r>
      <w:r w:rsidR="006B601A">
        <w:t xml:space="preserve">weiter </w:t>
      </w:r>
      <w:r>
        <w:t>diskutiert wurde.</w:t>
      </w:r>
    </w:p>
    <w:p w:rsidR="00627DA5" w:rsidRDefault="00627DA5" w:rsidP="005D0ABF">
      <w:pPr>
        <w:pStyle w:val="KeinLeerraum"/>
      </w:pPr>
    </w:p>
    <w:p w:rsidR="00627DA5" w:rsidRDefault="009E136F" w:rsidP="00B20B22">
      <w:pPr>
        <w:pStyle w:val="berschrift3"/>
      </w:pPr>
      <w:bookmarkStart w:id="58" w:name="_Toc401392460"/>
      <w:r>
        <w:t>Ergebnissicherung</w:t>
      </w:r>
      <w:bookmarkEnd w:id="58"/>
    </w:p>
    <w:p w:rsidR="00B20B22" w:rsidRDefault="009E136F" w:rsidP="00B20B22">
      <w:pPr>
        <w:pStyle w:val="KeinLeerraum"/>
        <w:ind w:firstLine="432"/>
      </w:pPr>
      <w:r>
        <w:rPr>
          <w:noProof/>
          <w:lang w:eastAsia="de-DE"/>
        </w:rPr>
        <w:drawing>
          <wp:anchor distT="0" distB="0" distL="114300" distR="114300" simplePos="0" relativeHeight="251667456" behindDoc="0" locked="0" layoutInCell="1" allowOverlap="1">
            <wp:simplePos x="0" y="0"/>
            <wp:positionH relativeFrom="column">
              <wp:posOffset>3768725</wp:posOffset>
            </wp:positionH>
            <wp:positionV relativeFrom="paragraph">
              <wp:posOffset>24765</wp:posOffset>
            </wp:positionV>
            <wp:extent cx="1945640" cy="2509520"/>
            <wp:effectExtent l="19050" t="0" r="0" b="0"/>
            <wp:wrapSquare wrapText="bothSides"/>
            <wp:docPr id="3" name="Bild 1" descr="C:\Users\Peter\Desktop\Peter_Dateien\PRIVATES (20080701)\Gremien\VG_Ich bin dabei_Ehrenamt und Engagement\Workshop 09 Schloss Dhaun\20141014 Bilder Schloss Dhaun zwei Tage\20141015_1212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ter\Desktop\Peter_Dateien\PRIVATES (20080701)\Gremien\VG_Ich bin dabei_Ehrenamt und Engagement\Workshop 09 Schloss Dhaun\20141014 Bilder Schloss Dhaun zwei Tage\20141015_121231.jpg"/>
                    <pic:cNvPicPr>
                      <a:picLocks noChangeAspect="1" noChangeArrowheads="1"/>
                    </pic:cNvPicPr>
                  </pic:nvPicPr>
                  <pic:blipFill>
                    <a:blip r:embed="rId24" cstate="email">
                      <a:lum bright="10000"/>
                    </a:blip>
                    <a:srcRect/>
                    <a:stretch>
                      <a:fillRect/>
                    </a:stretch>
                  </pic:blipFill>
                  <pic:spPr bwMode="auto">
                    <a:xfrm>
                      <a:off x="0" y="0"/>
                      <a:ext cx="1945640" cy="2509520"/>
                    </a:xfrm>
                    <a:prstGeom prst="rect">
                      <a:avLst/>
                    </a:prstGeom>
                    <a:ln>
                      <a:noFill/>
                    </a:ln>
                    <a:effectLst>
                      <a:softEdge rad="112500"/>
                    </a:effectLst>
                  </pic:spPr>
                </pic:pic>
              </a:graphicData>
            </a:graphic>
          </wp:anchor>
        </w:drawing>
      </w:r>
      <w:r w:rsidR="00B20B22">
        <w:t xml:space="preserve">Die restliche Zeit </w:t>
      </w:r>
      <w:r w:rsidR="00A16703">
        <w:t xml:space="preserve">- </w:t>
      </w:r>
      <w:r w:rsidR="00B20B22">
        <w:t xml:space="preserve">von 13:30h bis 15:00h </w:t>
      </w:r>
      <w:r w:rsidR="00A16703">
        <w:t xml:space="preserve">- </w:t>
      </w:r>
      <w:r w:rsidR="00B20B22">
        <w:t xml:space="preserve">soll im Wesentlichen einer Art Bilanzierung gelten, mit Leitfragen nach einer gemeinsamen Identität verknüpft sein, sowie feststellen, welche Lerneffekte sich im Laufe der Strategiewerkstätten </w:t>
      </w:r>
      <w:r w:rsidR="0003300E">
        <w:t xml:space="preserve">für uns (auch ganz persönlich) </w:t>
      </w:r>
      <w:r w:rsidR="00B20B22">
        <w:t xml:space="preserve">ergeben haben. </w:t>
      </w:r>
    </w:p>
    <w:p w:rsidR="00B20B22" w:rsidRDefault="00B20B22" w:rsidP="00B20B22">
      <w:pPr>
        <w:pStyle w:val="KeinLeerraum"/>
      </w:pPr>
    </w:p>
    <w:p w:rsidR="00627DA5" w:rsidRDefault="00B20B22" w:rsidP="00B20B22">
      <w:pPr>
        <w:pStyle w:val="KeinLeerraum"/>
      </w:pPr>
      <w:r>
        <w:t xml:space="preserve">Über die Methodik </w:t>
      </w:r>
      <w:r w:rsidR="00A16703">
        <w:t>eines</w:t>
      </w:r>
      <w:r>
        <w:t xml:space="preserve"> sog. Schreibgespräches werden die</w:t>
      </w:r>
      <w:r w:rsidR="0003300E">
        <w:t>se</w:t>
      </w:r>
      <w:r w:rsidR="00506956">
        <w:t xml:space="preserve"> </w:t>
      </w:r>
      <w:r w:rsidR="0003300E">
        <w:t>Gesamte</w:t>
      </w:r>
      <w:r>
        <w:t xml:space="preserve">rgebnisse auf jeweils einem Flipchart festgehalten und </w:t>
      </w:r>
      <w:r w:rsidR="0003300E">
        <w:t>anschließend</w:t>
      </w:r>
      <w:r>
        <w:t xml:space="preserve"> präsentiert.</w:t>
      </w:r>
    </w:p>
    <w:p w:rsidR="00B20B22" w:rsidRDefault="00B20B22" w:rsidP="00B20B22">
      <w:pPr>
        <w:pStyle w:val="KeinLeerraum"/>
      </w:pPr>
    </w:p>
    <w:p w:rsidR="00B20B22" w:rsidRDefault="00E60246" w:rsidP="00B20B22">
      <w:pPr>
        <w:pStyle w:val="KeinLeerraum"/>
      </w:pPr>
      <w:r>
        <w:rPr>
          <w:noProof/>
        </w:rPr>
        <w:pict>
          <v:shape id="_x0000_s1031" type="#_x0000_t202" style="position:absolute;left:0;text-align:left;margin-left:297.6pt;margin-top:53.4pt;width:153.9pt;height:31.95pt;z-index:251669504" stroked="f">
            <v:textbox style="mso-fit-shape-to-text:t" inset="0,0,0,0">
              <w:txbxContent>
                <w:p w:rsidR="008278BF" w:rsidRDefault="008278BF" w:rsidP="00A16703">
                  <w:pPr>
                    <w:pStyle w:val="Beschriftung"/>
                    <w:jc w:val="center"/>
                    <w:rPr>
                      <w:noProof/>
                    </w:rPr>
                  </w:pPr>
                  <w:bookmarkStart w:id="59" w:name="_Toc401320032"/>
                  <w:bookmarkStart w:id="60" w:name="_Toc401390079"/>
                  <w:bookmarkStart w:id="61" w:name="_Toc401390556"/>
                  <w:bookmarkStart w:id="62" w:name="_Toc401392111"/>
                  <w:bookmarkStart w:id="63" w:name="_Toc401392477"/>
                  <w:r>
                    <w:t xml:space="preserve">Abbildung </w:t>
                  </w:r>
                  <w:r w:rsidR="00E60246">
                    <w:fldChar w:fldCharType="begin"/>
                  </w:r>
                  <w:r w:rsidR="00EE18D8">
                    <w:instrText xml:space="preserve"> SEQ Abbildung \* ARABIC </w:instrText>
                  </w:r>
                  <w:r w:rsidR="00E60246">
                    <w:fldChar w:fldCharType="separate"/>
                  </w:r>
                  <w:r w:rsidR="00CA08FB">
                    <w:rPr>
                      <w:noProof/>
                    </w:rPr>
                    <w:t>9</w:t>
                  </w:r>
                  <w:r w:rsidR="00E60246">
                    <w:rPr>
                      <w:noProof/>
                    </w:rPr>
                    <w:fldChar w:fldCharType="end"/>
                  </w:r>
                  <w:r>
                    <w:t>: Frau Dr. de Jong (links), Frau Mörchen (rechts)</w:t>
                  </w:r>
                  <w:bookmarkEnd w:id="59"/>
                  <w:bookmarkEnd w:id="60"/>
                  <w:bookmarkEnd w:id="61"/>
                  <w:bookmarkEnd w:id="62"/>
                  <w:bookmarkEnd w:id="63"/>
                </w:p>
              </w:txbxContent>
            </v:textbox>
            <w10:wrap type="square"/>
          </v:shape>
        </w:pict>
      </w:r>
      <w:r w:rsidR="00B20B22">
        <w:t xml:space="preserve">Die Darlegung der </w:t>
      </w:r>
      <w:r w:rsidR="0003300E">
        <w:t>Resultate</w:t>
      </w:r>
      <w:r w:rsidR="00B20B22">
        <w:t xml:space="preserve"> übernehmen </w:t>
      </w:r>
      <w:r w:rsidR="009E136F">
        <w:t xml:space="preserve">(ausnahmsweise!) </w:t>
      </w:r>
      <w:r w:rsidR="00B20B22">
        <w:t>unsere beiden Moderatorinnen, Frau Dr. de Jong und Frau Mörchen in ihrer jeweils lockeren und ansprechenden Art.</w:t>
      </w:r>
    </w:p>
    <w:p w:rsidR="0003300E" w:rsidRDefault="0003300E" w:rsidP="00B20B22">
      <w:pPr>
        <w:pStyle w:val="KeinLeerraum"/>
      </w:pPr>
    </w:p>
    <w:p w:rsidR="003B08C0" w:rsidRDefault="003B08C0" w:rsidP="00B20B22">
      <w:pPr>
        <w:pStyle w:val="KeinLeerraum"/>
      </w:pPr>
      <w:r>
        <w:t xml:space="preserve">Zum Schluss noch etwas zum Nachdenken, das wir von Frau Mörchen mit auf unseren Weg bekommen haben. Es stammt von </w:t>
      </w:r>
      <w:r w:rsidRPr="003B08C0">
        <w:rPr>
          <w:i/>
        </w:rPr>
        <w:t>Helder Camara</w:t>
      </w:r>
      <w:r w:rsidR="00275FE6">
        <w:rPr>
          <w:i/>
        </w:rPr>
        <w:t xml:space="preserve">, </w:t>
      </w:r>
      <w:r w:rsidR="00275FE6">
        <w:t>Erzbischof von Olind</w:t>
      </w:r>
      <w:r w:rsidR="00C83799">
        <w:t>a</w:t>
      </w:r>
      <w:r w:rsidR="00275FE6">
        <w:t xml:space="preserve"> und Recife, in Brasilien</w:t>
      </w:r>
      <w:r w:rsidR="00C83799">
        <w:t xml:space="preserve">. Er hat sich eingesetzt für mehr soziale und wirtschaftliche Reformen. Von ihm stammt der Satz: </w:t>
      </w:r>
    </w:p>
    <w:p w:rsidR="00C83799" w:rsidRDefault="00C83799" w:rsidP="00B20B22">
      <w:pPr>
        <w:pStyle w:val="KeinLeerraum"/>
      </w:pPr>
    </w:p>
    <w:p w:rsidR="00C83799" w:rsidRDefault="00C83799" w:rsidP="00B20B22">
      <w:pPr>
        <w:pStyle w:val="KeinLeerraum"/>
        <w:rPr>
          <w:i/>
        </w:rPr>
      </w:pPr>
    </w:p>
    <w:p w:rsidR="003B08C0" w:rsidRDefault="003B08C0" w:rsidP="003B08C0">
      <w:pPr>
        <w:pStyle w:val="KeinLeerraum"/>
        <w:jc w:val="center"/>
        <w:rPr>
          <w:sz w:val="32"/>
        </w:rPr>
      </w:pPr>
      <w:r w:rsidRPr="003B08C0">
        <w:rPr>
          <w:sz w:val="32"/>
        </w:rPr>
        <w:t xml:space="preserve">„Wenn einer </w:t>
      </w:r>
      <w:r w:rsidR="00393A49">
        <w:rPr>
          <w:sz w:val="32"/>
        </w:rPr>
        <w:t xml:space="preserve">allein </w:t>
      </w:r>
      <w:r w:rsidRPr="003B08C0">
        <w:rPr>
          <w:sz w:val="32"/>
        </w:rPr>
        <w:t>träumt</w:t>
      </w:r>
      <w:r w:rsidR="00393A49">
        <w:rPr>
          <w:sz w:val="32"/>
        </w:rPr>
        <w:t>,</w:t>
      </w:r>
      <w:r w:rsidRPr="003B08C0">
        <w:rPr>
          <w:sz w:val="32"/>
        </w:rPr>
        <w:t xml:space="preserve"> ist </w:t>
      </w:r>
      <w:r w:rsidR="00393A49">
        <w:rPr>
          <w:sz w:val="32"/>
        </w:rPr>
        <w:t xml:space="preserve">es nur </w:t>
      </w:r>
      <w:r w:rsidRPr="003B08C0">
        <w:rPr>
          <w:sz w:val="32"/>
        </w:rPr>
        <w:t xml:space="preserve">ein Traum; </w:t>
      </w:r>
    </w:p>
    <w:p w:rsidR="003B08C0" w:rsidRDefault="003B08C0" w:rsidP="003B08C0">
      <w:pPr>
        <w:pStyle w:val="KeinLeerraum"/>
        <w:jc w:val="center"/>
        <w:rPr>
          <w:sz w:val="32"/>
        </w:rPr>
      </w:pPr>
      <w:r w:rsidRPr="003B08C0">
        <w:rPr>
          <w:sz w:val="32"/>
        </w:rPr>
        <w:t xml:space="preserve">wenn </w:t>
      </w:r>
      <w:r w:rsidR="00393A49">
        <w:rPr>
          <w:sz w:val="32"/>
        </w:rPr>
        <w:t>Menschen gemeinsam</w:t>
      </w:r>
      <w:r w:rsidRPr="003B08C0">
        <w:rPr>
          <w:sz w:val="32"/>
        </w:rPr>
        <w:t xml:space="preserve"> träumen, </w:t>
      </w:r>
    </w:p>
    <w:p w:rsidR="003B08C0" w:rsidRPr="003B08C0" w:rsidRDefault="00393A49" w:rsidP="003B08C0">
      <w:pPr>
        <w:pStyle w:val="KeinLeerraum"/>
        <w:jc w:val="center"/>
        <w:rPr>
          <w:sz w:val="32"/>
        </w:rPr>
      </w:pPr>
      <w:r>
        <w:rPr>
          <w:sz w:val="32"/>
        </w:rPr>
        <w:t>ist es der Beginn</w:t>
      </w:r>
      <w:r w:rsidR="003B08C0" w:rsidRPr="003B08C0">
        <w:rPr>
          <w:sz w:val="32"/>
        </w:rPr>
        <w:t xml:space="preserve"> eine</w:t>
      </w:r>
      <w:r>
        <w:rPr>
          <w:sz w:val="32"/>
        </w:rPr>
        <w:t>r</w:t>
      </w:r>
      <w:r w:rsidR="003B08C0" w:rsidRPr="003B08C0">
        <w:rPr>
          <w:sz w:val="32"/>
        </w:rPr>
        <w:t xml:space="preserve"> neue</w:t>
      </w:r>
      <w:r>
        <w:rPr>
          <w:sz w:val="32"/>
        </w:rPr>
        <w:t>n</w:t>
      </w:r>
      <w:r w:rsidR="003B08C0" w:rsidRPr="003B08C0">
        <w:rPr>
          <w:sz w:val="32"/>
        </w:rPr>
        <w:t xml:space="preserve"> Wirklichkeit!“</w:t>
      </w:r>
    </w:p>
    <w:p w:rsidR="00B20B22" w:rsidRDefault="00B20B22" w:rsidP="00B20B22">
      <w:pPr>
        <w:pStyle w:val="KeinLeerraum"/>
      </w:pPr>
    </w:p>
    <w:p w:rsidR="00506956" w:rsidRDefault="00506956">
      <w:pPr>
        <w:rPr>
          <w:rFonts w:ascii="Times New Roman" w:hAnsi="Times New Roman"/>
          <w:sz w:val="24"/>
        </w:rPr>
      </w:pPr>
      <w:r>
        <w:br w:type="page"/>
      </w:r>
    </w:p>
    <w:p w:rsidR="00E773CC" w:rsidRDefault="00E773CC" w:rsidP="001F7E24">
      <w:pPr>
        <w:pStyle w:val="KeinLeerraum"/>
      </w:pPr>
    </w:p>
    <w:p w:rsidR="009316AF" w:rsidRDefault="009316AF" w:rsidP="009316AF">
      <w:pPr>
        <w:pStyle w:val="berschrift1"/>
      </w:pPr>
      <w:bookmarkStart w:id="64" w:name="_Toc401392461"/>
      <w:r>
        <w:t>Resümee</w:t>
      </w:r>
      <w:bookmarkEnd w:id="64"/>
    </w:p>
    <w:p w:rsidR="00E973ED" w:rsidRDefault="00E973ED" w:rsidP="00E973ED">
      <w:pPr>
        <w:pStyle w:val="KeinLeerraum"/>
        <w:ind w:firstLine="432"/>
      </w:pPr>
      <w:r>
        <w:t xml:space="preserve">Zugegeben – es ist eine Rückschau aus meiner (Peter Altmayer) </w:t>
      </w:r>
      <w:r w:rsidR="009F7DF9">
        <w:t>persönlichen</w:t>
      </w:r>
      <w:r>
        <w:t xml:space="preserve"> Sicht, mit ganz </w:t>
      </w:r>
      <w:r w:rsidR="009F7DF9">
        <w:t>eigenen</w:t>
      </w:r>
      <w:r>
        <w:t xml:space="preserve"> Feststellungen und Eindrücken. Diese resultieren aus der Teilnahme an den durchgeführten Strategiewerkstätten, aus der Projektearbeit in den Projektwerkstätten, aus vielen Einzelgesprächen und Podiumsveranstaltungen, aus den Wahrnehmungen als Moderator der Projektewerkstatt Kirn-Land und nicht zuletzt aus Gesprächen mit der Verwaltung und den beteiligten Menschen. So möchte ich gerne Folgendes </w:t>
      </w:r>
      <w:r w:rsidR="008C0F3B">
        <w:t>zu unserer Tätigkeit fest</w:t>
      </w:r>
      <w:r>
        <w:t>halten:</w:t>
      </w:r>
    </w:p>
    <w:p w:rsidR="00E973ED" w:rsidRDefault="00E973ED" w:rsidP="00E973ED">
      <w:pPr>
        <w:pStyle w:val="KeinLeerraum"/>
      </w:pPr>
    </w:p>
    <w:p w:rsidR="00E973ED" w:rsidRDefault="00E973ED" w:rsidP="00E973ED">
      <w:pPr>
        <w:pStyle w:val="KeinLeerraum"/>
        <w:numPr>
          <w:ilvl w:val="0"/>
          <w:numId w:val="24"/>
        </w:numPr>
      </w:pPr>
      <w:r>
        <w:t xml:space="preserve">Die Arbeit im </w:t>
      </w:r>
      <w:r w:rsidRPr="00B95405">
        <w:rPr>
          <w:b/>
        </w:rPr>
        <w:t>Team macht Spaß</w:t>
      </w:r>
      <w:r>
        <w:t xml:space="preserve">. </w:t>
      </w:r>
      <w:r w:rsidR="00034B99">
        <w:t>Ich empfand sie</w:t>
      </w:r>
      <w:r>
        <w:t xml:space="preserve"> nicht als Arbeit im eigentlichen Sinne. Teilnehmer unserer Projektewerkstatt ha</w:t>
      </w:r>
      <w:r w:rsidR="00EE46EA">
        <w:t>ben</w:t>
      </w:r>
      <w:r>
        <w:t xml:space="preserve"> es einmal so ausgedrückt: „Das, was ich hier mache, das </w:t>
      </w:r>
      <w:r w:rsidRPr="00C95A69">
        <w:rPr>
          <w:b/>
        </w:rPr>
        <w:t>macht Sinn</w:t>
      </w:r>
      <w:r>
        <w:t xml:space="preserve"> und gleichzeitig habe ich – auch als Älterer – viel dazugelernt!“</w:t>
      </w:r>
    </w:p>
    <w:p w:rsidR="00E973ED" w:rsidRDefault="00E973ED" w:rsidP="00E973ED">
      <w:pPr>
        <w:pStyle w:val="KeinLeerraum"/>
      </w:pPr>
    </w:p>
    <w:p w:rsidR="00E973ED" w:rsidRDefault="00EE46EA" w:rsidP="00EE46EA">
      <w:pPr>
        <w:pStyle w:val="KeinLeerraum"/>
        <w:numPr>
          <w:ilvl w:val="0"/>
          <w:numId w:val="24"/>
        </w:numPr>
      </w:pPr>
      <w:r>
        <w:t>Das gemeinschaftliche Tun</w:t>
      </w:r>
      <w:r w:rsidR="00E973ED">
        <w:t xml:space="preserve"> trägt zur </w:t>
      </w:r>
      <w:r w:rsidR="00E973ED" w:rsidRPr="00B95405">
        <w:rPr>
          <w:b/>
        </w:rPr>
        <w:t>persönlichen Weiterentwicklung</w:t>
      </w:r>
      <w:r w:rsidR="00E973ED">
        <w:t xml:space="preserve"> bei. Einerseits kann man seine eigenen Erfahrungen und sein Wissen einbringen und weitergeben, andererseits verfügt jede/jeder über genug Selbstverständnis, seine </w:t>
      </w:r>
      <w:r w:rsidR="00E973ED" w:rsidRPr="00C95A69">
        <w:rPr>
          <w:b/>
        </w:rPr>
        <w:t>Zeit selbst festzulegen</w:t>
      </w:r>
      <w:r w:rsidR="00E973ED">
        <w:t xml:space="preserve">, also selbst zu bestimmen, wann, wo und wie lange das eigene Engagement dauern soll. Gerade dies scheint heutzutage </w:t>
      </w:r>
      <w:r>
        <w:t xml:space="preserve">vielen Teilnehmern </w:t>
      </w:r>
      <w:r w:rsidR="00E973ED">
        <w:t>wichtig zu sein.</w:t>
      </w:r>
    </w:p>
    <w:p w:rsidR="00E973ED" w:rsidRDefault="00E973ED" w:rsidP="00E973ED">
      <w:pPr>
        <w:pStyle w:val="KeinLeerraum"/>
      </w:pPr>
    </w:p>
    <w:p w:rsidR="00E973ED" w:rsidRDefault="00E973ED" w:rsidP="00EE46EA">
      <w:pPr>
        <w:pStyle w:val="KeinLeerraum"/>
        <w:numPr>
          <w:ilvl w:val="0"/>
          <w:numId w:val="24"/>
        </w:numPr>
        <w:ind w:left="708"/>
      </w:pPr>
      <w:r>
        <w:t xml:space="preserve">In der Zusammenarbeit mit anderen Gleichgesinnten entsteht eine Art </w:t>
      </w:r>
      <w:r w:rsidRPr="00EE46EA">
        <w:rPr>
          <w:b/>
        </w:rPr>
        <w:t>Identifikation</w:t>
      </w:r>
      <w:r>
        <w:t>, sowohl für das Projekt, an dem man mitarbeitet, als auch für die Ergebnisse, die erzielt werden.</w:t>
      </w:r>
      <w:r w:rsidR="00E328A3">
        <w:t xml:space="preserve"> </w:t>
      </w:r>
      <w:r>
        <w:t xml:space="preserve">Man könnte auch sagen: </w:t>
      </w:r>
      <w:r w:rsidRPr="00EE46EA">
        <w:rPr>
          <w:b/>
        </w:rPr>
        <w:t xml:space="preserve">in der Gemeinschaft Werte </w:t>
      </w:r>
      <w:r w:rsidRPr="00C95A69">
        <w:t xml:space="preserve">zu </w:t>
      </w:r>
      <w:r w:rsidRPr="00EE46EA">
        <w:rPr>
          <w:b/>
        </w:rPr>
        <w:t>schaffen</w:t>
      </w:r>
      <w:r>
        <w:t xml:space="preserve">, das macht stolz und bereichert den eigenen gewohnten Lebenskreis mit völlig </w:t>
      </w:r>
      <w:r w:rsidRPr="00EE46EA">
        <w:rPr>
          <w:b/>
        </w:rPr>
        <w:t>neuen Sichtweisen</w:t>
      </w:r>
      <w:r>
        <w:t>.</w:t>
      </w:r>
    </w:p>
    <w:p w:rsidR="00E973ED" w:rsidRDefault="00E973ED" w:rsidP="00E973ED">
      <w:pPr>
        <w:pStyle w:val="KeinLeerraum"/>
      </w:pPr>
    </w:p>
    <w:p w:rsidR="00E973ED" w:rsidRDefault="00E973ED" w:rsidP="00EE46EA">
      <w:pPr>
        <w:pStyle w:val="KeinLeerraum"/>
        <w:numPr>
          <w:ilvl w:val="0"/>
          <w:numId w:val="24"/>
        </w:numPr>
      </w:pPr>
      <w:r>
        <w:t xml:space="preserve">Die gemeinsame Arbeit in </w:t>
      </w:r>
      <w:r w:rsidR="00EE46EA">
        <w:t>den Strategie</w:t>
      </w:r>
      <w:r w:rsidR="00417380">
        <w:t xml:space="preserve">- oder </w:t>
      </w:r>
      <w:r w:rsidR="00EE46EA">
        <w:t xml:space="preserve">den Projektwerkstäten, den </w:t>
      </w:r>
      <w:r>
        <w:t xml:space="preserve">Projektgruppen, Workshops oder Zukunftswerkstätten – um nur einige zu nennen – zeigt ihre </w:t>
      </w:r>
      <w:r w:rsidRPr="00B95405">
        <w:rPr>
          <w:b/>
        </w:rPr>
        <w:t>ersten Erfolge</w:t>
      </w:r>
      <w:r>
        <w:t xml:space="preserve">; denn durch eine möglichst zielgerichtete </w:t>
      </w:r>
      <w:r w:rsidR="00EE46EA">
        <w:t xml:space="preserve">und strategisch ausgerichtete </w:t>
      </w:r>
      <w:r>
        <w:t xml:space="preserve">Gestaltung der Zusammenkünfte lassen sich die Vorteile der selbst initiierten Projekte deutlich besser umsetzen. Es hat </w:t>
      </w:r>
      <w:r w:rsidR="00EE46EA">
        <w:t xml:space="preserve">für mich </w:t>
      </w:r>
      <w:r>
        <w:t xml:space="preserve">den Anschein, dass wir es hier mit einer modernen und </w:t>
      </w:r>
      <w:r w:rsidRPr="00B95405">
        <w:rPr>
          <w:b/>
        </w:rPr>
        <w:t>belebenden Form von Bürgerbeteiligung</w:t>
      </w:r>
      <w:r>
        <w:t xml:space="preserve"> zu tun haben</w:t>
      </w:r>
      <w:r w:rsidR="00417380">
        <w:t>, die das Potential hat, „Schule zu machen“</w:t>
      </w:r>
      <w:r>
        <w:t xml:space="preserve">. </w:t>
      </w:r>
    </w:p>
    <w:p w:rsidR="00E973ED" w:rsidRDefault="00E973ED" w:rsidP="00E973ED">
      <w:pPr>
        <w:pStyle w:val="KeinLeerraum"/>
      </w:pPr>
    </w:p>
    <w:p w:rsidR="00E973ED" w:rsidRDefault="00E973ED" w:rsidP="00EE46EA">
      <w:pPr>
        <w:pStyle w:val="KeinLeerraum"/>
        <w:numPr>
          <w:ilvl w:val="0"/>
          <w:numId w:val="24"/>
        </w:numPr>
      </w:pPr>
      <w:r>
        <w:t xml:space="preserve">Es zeigte sich </w:t>
      </w:r>
      <w:r w:rsidR="00EE46EA">
        <w:t>in vielen persönlichen Gesprächen</w:t>
      </w:r>
      <w:r>
        <w:t xml:space="preserve">, dass die </w:t>
      </w:r>
      <w:r w:rsidR="00EE46EA">
        <w:t>Menschen</w:t>
      </w:r>
      <w:r>
        <w:t xml:space="preserve"> plötzlich von einem </w:t>
      </w:r>
      <w:r w:rsidRPr="00B95405">
        <w:rPr>
          <w:b/>
        </w:rPr>
        <w:t>Zugewinn</w:t>
      </w:r>
      <w:r>
        <w:t xml:space="preserve"> sprachen – ein Zugewinn sowohl für die Aktiven, als auch für die Bürger und die betreffenden Kommunen, in denen sich solche Aktivitäten entfaltet haben.</w:t>
      </w:r>
      <w:r w:rsidR="00506956">
        <w:t xml:space="preserve"> </w:t>
      </w:r>
      <w:r>
        <w:t xml:space="preserve">Berichte in der örtlichen und überörtlichen Presse zeigen diese Resonanz ganz deutlich und sprechen </w:t>
      </w:r>
      <w:r w:rsidR="00417380">
        <w:t xml:space="preserve">meines Erachtens </w:t>
      </w:r>
      <w:r>
        <w:t>für sich.</w:t>
      </w:r>
    </w:p>
    <w:p w:rsidR="00E973ED" w:rsidRDefault="00E973ED" w:rsidP="00E973ED">
      <w:pPr>
        <w:pStyle w:val="KeinLeerraum"/>
      </w:pPr>
    </w:p>
    <w:p w:rsidR="00E973ED" w:rsidRDefault="00EE46EA" w:rsidP="00EE46EA">
      <w:pPr>
        <w:pStyle w:val="KeinLeerraum"/>
        <w:numPr>
          <w:ilvl w:val="0"/>
          <w:numId w:val="24"/>
        </w:numPr>
      </w:pPr>
      <w:r>
        <w:t>Naheliegend ist auch</w:t>
      </w:r>
      <w:r w:rsidR="00E973ED">
        <w:t xml:space="preserve">, dass das freiwillige Engagement für und innerhalb unserer Kommunen ein </w:t>
      </w:r>
      <w:r w:rsidR="00E973ED" w:rsidRPr="00B95405">
        <w:rPr>
          <w:b/>
        </w:rPr>
        <w:t>Erfolg versprechender Lösungsansatz</w:t>
      </w:r>
      <w:r w:rsidR="00E973ED">
        <w:t xml:space="preserve"> sein könnte, wenn es um die Bewältigung herannahender </w:t>
      </w:r>
      <w:r w:rsidR="00E973ED" w:rsidRPr="008B1C4F">
        <w:rPr>
          <w:u w:val="single"/>
        </w:rPr>
        <w:t>demografischer Probleme</w:t>
      </w:r>
      <w:r w:rsidR="00E973ED">
        <w:t xml:space="preserve"> geht. </w:t>
      </w:r>
    </w:p>
    <w:p w:rsidR="00E973ED" w:rsidRDefault="00E973ED" w:rsidP="00EE46EA">
      <w:pPr>
        <w:pStyle w:val="KeinLeerraum"/>
        <w:ind w:left="708"/>
      </w:pPr>
      <w:r>
        <w:t xml:space="preserve">Man denke an den Wertewandel in unserer Gesellschaft, die Veränderungen in der Arbeitswelt, die fortschreitende Technisierung, die notwendig werdende Daseinsvorsorge und ihre veränderten Bedingungen, um nur einige Punkte zu nennen. </w:t>
      </w:r>
    </w:p>
    <w:p w:rsidR="006204E2" w:rsidRDefault="006204E2" w:rsidP="00EE46EA">
      <w:pPr>
        <w:pStyle w:val="KeinLeerraum"/>
        <w:ind w:left="708"/>
      </w:pPr>
    </w:p>
    <w:p w:rsidR="00E973ED" w:rsidRDefault="006204E2" w:rsidP="006204E2">
      <w:pPr>
        <w:pStyle w:val="KeinLeerraum"/>
        <w:numPr>
          <w:ilvl w:val="0"/>
          <w:numId w:val="24"/>
        </w:numPr>
      </w:pPr>
      <w:r>
        <w:t>Der Bereich demografische Entwicklung</w:t>
      </w:r>
      <w:r w:rsidR="00506956">
        <w:t xml:space="preserve"> </w:t>
      </w:r>
      <w:r>
        <w:t xml:space="preserve">scheint das </w:t>
      </w:r>
      <w:r w:rsidR="00144815" w:rsidRPr="00034B99">
        <w:rPr>
          <w:b/>
        </w:rPr>
        <w:t>„Spielfeld“ für zukünftige und ortsbezogene Entwicklungen</w:t>
      </w:r>
      <w:r w:rsidR="00E973ED">
        <w:t xml:space="preserve"> mannigfaltige</w:t>
      </w:r>
      <w:r w:rsidR="00144815">
        <w:t>r</w:t>
      </w:r>
      <w:r w:rsidR="00506956">
        <w:t xml:space="preserve"> </w:t>
      </w:r>
      <w:r w:rsidR="00144815">
        <w:t>Art zu sein. „Ich bin dabei“ bedeutet dann Aktivitäten zu entfalten in</w:t>
      </w:r>
      <w:r w:rsidR="00506956">
        <w:t xml:space="preserve"> </w:t>
      </w:r>
      <w:r w:rsidR="00E973ED">
        <w:t>Themenfelder</w:t>
      </w:r>
      <w:r w:rsidR="00144815">
        <w:t>n</w:t>
      </w:r>
      <w:r>
        <w:t xml:space="preserve"> wie</w:t>
      </w:r>
      <w:r w:rsidR="00E973ED">
        <w:t xml:space="preserve">: </w:t>
      </w:r>
    </w:p>
    <w:p w:rsidR="00E973ED" w:rsidRPr="00A272F8" w:rsidRDefault="00E973ED" w:rsidP="00144815">
      <w:pPr>
        <w:pStyle w:val="KeinLeerraum"/>
        <w:ind w:left="1416"/>
        <w:rPr>
          <w:i/>
        </w:rPr>
      </w:pPr>
      <w:r w:rsidRPr="00A272F8">
        <w:rPr>
          <w:i/>
        </w:rPr>
        <w:t xml:space="preserve">Tourismus, Freizeitgestaltung, Lebensmittelversorgung auf den Land, medizinische Versorgung, soziale Unterstützungsmaßnahmen, Konzepte zur Ortsgestaltung, Kooperationen mit Nachbargemeinden, Auslastung der Infrastruktur, moderne Kommunikationswege, Vernetzung von Wissen, Bewahrung </w:t>
      </w:r>
      <w:r>
        <w:rPr>
          <w:i/>
        </w:rPr>
        <w:t>der Historie (</w:t>
      </w:r>
      <w:r w:rsidRPr="00A272F8">
        <w:rPr>
          <w:i/>
        </w:rPr>
        <w:t>Arbei</w:t>
      </w:r>
      <w:r>
        <w:rPr>
          <w:i/>
        </w:rPr>
        <w:t xml:space="preserve">t, Sprache, wichtige </w:t>
      </w:r>
      <w:r w:rsidRPr="00A272F8">
        <w:rPr>
          <w:i/>
        </w:rPr>
        <w:t>Entwicklung</w:t>
      </w:r>
      <w:r>
        <w:rPr>
          <w:i/>
        </w:rPr>
        <w:t>en…)</w:t>
      </w:r>
      <w:r w:rsidRPr="00A272F8">
        <w:rPr>
          <w:i/>
        </w:rPr>
        <w:t xml:space="preserve"> und Vieles</w:t>
      </w:r>
      <w:r>
        <w:rPr>
          <w:i/>
        </w:rPr>
        <w:t>, Vieles</w:t>
      </w:r>
      <w:r w:rsidRPr="00A272F8">
        <w:rPr>
          <w:i/>
        </w:rPr>
        <w:t xml:space="preserve"> mehr.</w:t>
      </w:r>
    </w:p>
    <w:p w:rsidR="00144815" w:rsidRDefault="00144815" w:rsidP="00144815">
      <w:pPr>
        <w:pStyle w:val="KeinLeerraum"/>
        <w:ind w:left="720"/>
      </w:pPr>
    </w:p>
    <w:p w:rsidR="00144815" w:rsidRDefault="00144815" w:rsidP="00144815">
      <w:pPr>
        <w:pStyle w:val="KeinLeerraum"/>
        <w:numPr>
          <w:ilvl w:val="0"/>
          <w:numId w:val="24"/>
        </w:numPr>
      </w:pPr>
      <w:r>
        <w:t xml:space="preserve">Die </w:t>
      </w:r>
      <w:r w:rsidRPr="00C360EA">
        <w:rPr>
          <w:b/>
        </w:rPr>
        <w:t>Verbindung zwischenfreiwilligem Engagement</w:t>
      </w:r>
      <w:r>
        <w:t xml:space="preserve"> unterschiedlichster Art </w:t>
      </w:r>
      <w:r w:rsidRPr="00C360EA">
        <w:rPr>
          <w:b/>
        </w:rPr>
        <w:t>und sich kümmernder Ortsbezogenheit</w:t>
      </w:r>
      <w:r>
        <w:t xml:space="preserve"> löst Interesse und Attraktivität beim Betrachter aus. </w:t>
      </w:r>
      <w:r w:rsidR="00C360EA">
        <w:t>Wer sich derart beachtet und eingebunden fühlt, dem dürfte es schwer fallen, „seinem Ort“ den Rücken zu kehren.</w:t>
      </w:r>
    </w:p>
    <w:p w:rsidR="00C360EA" w:rsidRDefault="00C360EA" w:rsidP="00C360EA">
      <w:pPr>
        <w:pStyle w:val="KeinLeerraum"/>
        <w:ind w:left="720"/>
      </w:pPr>
    </w:p>
    <w:p w:rsidR="00C360EA" w:rsidRPr="00C360EA" w:rsidRDefault="00034B99" w:rsidP="00C360EA">
      <w:pPr>
        <w:pStyle w:val="KeinLeerraum"/>
        <w:numPr>
          <w:ilvl w:val="0"/>
          <w:numId w:val="24"/>
        </w:numPr>
        <w:rPr>
          <w:i/>
        </w:rPr>
      </w:pPr>
      <w:r>
        <w:t>Eine solche</w:t>
      </w:r>
      <w:r w:rsidR="00506956">
        <w:t xml:space="preserve"> </w:t>
      </w:r>
      <w:r w:rsidR="00C360EA" w:rsidRPr="005919D8">
        <w:rPr>
          <w:b/>
        </w:rPr>
        <w:t xml:space="preserve">Attraktivität </w:t>
      </w:r>
      <w:r w:rsidR="00C360EA">
        <w:t xml:space="preserve">eines Gemeinwesens zeigt sich </w:t>
      </w:r>
      <w:r>
        <w:t xml:space="preserve">auch </w:t>
      </w:r>
      <w:r w:rsidR="00C360EA">
        <w:t xml:space="preserve">darin, ob und wie man diese Dinge im </w:t>
      </w:r>
      <w:r>
        <w:t>l</w:t>
      </w:r>
      <w:r w:rsidR="006E0D11">
        <w:t>o</w:t>
      </w:r>
      <w:r>
        <w:t>kalen</w:t>
      </w:r>
      <w:r w:rsidR="00C360EA">
        <w:t xml:space="preserve"> Umfeld angeht. </w:t>
      </w:r>
      <w:r w:rsidR="006E0D11">
        <w:t xml:space="preserve">Dabei ist </w:t>
      </w:r>
      <w:r w:rsidR="00C360EA">
        <w:t xml:space="preserve">weniger </w:t>
      </w:r>
      <w:r w:rsidR="006E0D11">
        <w:t>entscheidend</w:t>
      </w:r>
      <w:r w:rsidR="00C360EA">
        <w:t xml:space="preserve"> etwas wieder so herzustellen, wie es einmal war, als vielmehr zu fragen: </w:t>
      </w:r>
      <w:r w:rsidR="00C360EA" w:rsidRPr="00C360EA">
        <w:rPr>
          <w:i/>
        </w:rPr>
        <w:t>Wo werden wir in soundso vielen Jahren stehen und was ist dies</w:t>
      </w:r>
      <w:r w:rsidR="00C360EA">
        <w:rPr>
          <w:i/>
        </w:rPr>
        <w:t>e Gemeinschaft</w:t>
      </w:r>
      <w:r w:rsidR="00C360EA" w:rsidRPr="00C360EA">
        <w:rPr>
          <w:i/>
        </w:rPr>
        <w:t xml:space="preserve"> uns </w:t>
      </w:r>
      <w:r w:rsidR="00417380">
        <w:rPr>
          <w:i/>
        </w:rPr>
        <w:t xml:space="preserve">dann </w:t>
      </w:r>
      <w:r w:rsidR="00C360EA" w:rsidRPr="00C360EA">
        <w:rPr>
          <w:i/>
        </w:rPr>
        <w:t>wert?</w:t>
      </w:r>
    </w:p>
    <w:p w:rsidR="00144815" w:rsidRDefault="00144815" w:rsidP="00144815">
      <w:pPr>
        <w:pStyle w:val="Listenabsatz"/>
      </w:pPr>
    </w:p>
    <w:p w:rsidR="00E973ED" w:rsidRDefault="00144815" w:rsidP="00144815">
      <w:pPr>
        <w:pStyle w:val="KeinLeerraum"/>
        <w:numPr>
          <w:ilvl w:val="0"/>
          <w:numId w:val="24"/>
        </w:numPr>
      </w:pPr>
      <w:r>
        <w:t>D</w:t>
      </w:r>
      <w:r w:rsidR="00E973ED">
        <w:t xml:space="preserve">as freiwillige Engagement in unseren Kommunen </w:t>
      </w:r>
      <w:r>
        <w:t>stellt</w:t>
      </w:r>
      <w:r w:rsidR="00506956">
        <w:t xml:space="preserve"> </w:t>
      </w:r>
      <w:r w:rsidR="00C360EA">
        <w:t xml:space="preserve">folglich </w:t>
      </w:r>
      <w:r w:rsidR="006E0D11">
        <w:t xml:space="preserve">eine eigene Wertigkeit dar, es ist ein </w:t>
      </w:r>
      <w:r w:rsidR="00C360EA">
        <w:t>Schatz</w:t>
      </w:r>
      <w:r w:rsidR="006E0D11">
        <w:t>, der in diesem</w:t>
      </w:r>
      <w:r w:rsidR="00C360EA">
        <w:t xml:space="preserve"> Sinne eine</w:t>
      </w:r>
      <w:r w:rsidR="006E0D11">
        <w:t>n</w:t>
      </w:r>
      <w:r w:rsidR="00506956">
        <w:t xml:space="preserve"> </w:t>
      </w:r>
      <w:r w:rsidR="00E973ED">
        <w:t xml:space="preserve">entscheidenden </w:t>
      </w:r>
      <w:r w:rsidR="00E973ED" w:rsidRPr="005919D8">
        <w:rPr>
          <w:b/>
        </w:rPr>
        <w:t>Zukunftsfaktor</w:t>
      </w:r>
      <w:r w:rsidR="00506956">
        <w:rPr>
          <w:b/>
        </w:rPr>
        <w:t xml:space="preserve"> </w:t>
      </w:r>
      <w:r w:rsidR="006E0D11">
        <w:t>darstellt</w:t>
      </w:r>
      <w:r w:rsidR="00C360EA">
        <w:t xml:space="preserve">. </w:t>
      </w:r>
      <w:r w:rsidR="00417380">
        <w:t xml:space="preserve">So </w:t>
      </w:r>
      <w:r w:rsidR="00C360EA">
        <w:t xml:space="preserve">liegt </w:t>
      </w:r>
      <w:r w:rsidR="00417380">
        <w:t xml:space="preserve">es auch </w:t>
      </w:r>
      <w:r w:rsidR="00C360EA">
        <w:t xml:space="preserve">an uns, diesen </w:t>
      </w:r>
      <w:r w:rsidR="006E0D11">
        <w:t xml:space="preserve">besonderen Schatz </w:t>
      </w:r>
      <w:r w:rsidR="00C360EA">
        <w:t xml:space="preserve">zu heben und </w:t>
      </w:r>
      <w:r w:rsidR="006E0D11">
        <w:t xml:space="preserve">mit ihm </w:t>
      </w:r>
      <w:r w:rsidR="00C360EA">
        <w:t>unser Zusammenleben zu gestalten.</w:t>
      </w:r>
    </w:p>
    <w:p w:rsidR="00E973ED" w:rsidRDefault="00E973ED" w:rsidP="00E973ED">
      <w:pPr>
        <w:pStyle w:val="KeinLeerraum"/>
      </w:pPr>
    </w:p>
    <w:p w:rsidR="00C360EA" w:rsidRDefault="00C360EA" w:rsidP="00E973ED">
      <w:pPr>
        <w:pStyle w:val="KeinLeerraum"/>
      </w:pPr>
    </w:p>
    <w:p w:rsidR="00E973ED" w:rsidRDefault="00E973ED" w:rsidP="00E973ED">
      <w:pPr>
        <w:pStyle w:val="KeinLeerraum"/>
      </w:pPr>
      <w:r>
        <w:t xml:space="preserve">Ministerpräsidentin Malu Dreyer </w:t>
      </w:r>
      <w:r w:rsidR="00C360EA">
        <w:t>hat</w:t>
      </w:r>
      <w:r>
        <w:t xml:space="preserve"> es auf den Punkt</w:t>
      </w:r>
      <w:r w:rsidR="00C360EA">
        <w:t xml:space="preserve"> gebracht</w:t>
      </w:r>
      <w:r>
        <w:t xml:space="preserve">, </w:t>
      </w:r>
      <w:r w:rsidR="00C360EA">
        <w:t>als</w:t>
      </w:r>
      <w:r>
        <w:t xml:space="preserve"> sie </w:t>
      </w:r>
      <w:r w:rsidR="00C360EA">
        <w:t xml:space="preserve">beim Landestreffen am 17.06.2014 dazu Folgendes </w:t>
      </w:r>
      <w:r w:rsidR="006E0D11">
        <w:t>feststellte</w:t>
      </w:r>
      <w:r>
        <w:t xml:space="preserve">: </w:t>
      </w:r>
    </w:p>
    <w:p w:rsidR="00E973ED" w:rsidRPr="00345EF6" w:rsidRDefault="00E973ED" w:rsidP="00E973ED">
      <w:pPr>
        <w:pStyle w:val="KeinLeerraum"/>
        <w:ind w:left="708"/>
        <w:rPr>
          <w:i/>
        </w:rPr>
      </w:pPr>
      <w:r w:rsidRPr="00345EF6">
        <w:rPr>
          <w:i/>
        </w:rPr>
        <w:t>„Wie wir sehen, findet eine Bereicherung des Lebens in unseren Kommunen statt. Dabei sind Vielfalt, Offenheit und Freiwilligkeit sowie Eigenverantwortung und Selbststeuerung die Kategorien, die in unserer Initiative als Orientierungspunkte gelten</w:t>
      </w:r>
      <w:r>
        <w:rPr>
          <w:i/>
        </w:rPr>
        <w:t>“</w:t>
      </w:r>
      <w:r w:rsidRPr="00345EF6">
        <w:rPr>
          <w:i/>
        </w:rPr>
        <w:t>.</w:t>
      </w:r>
      <w:r>
        <w:rPr>
          <w:rStyle w:val="Funotenzeichen"/>
          <w:i/>
        </w:rPr>
        <w:footnoteReference w:id="3"/>
      </w:r>
    </w:p>
    <w:p w:rsidR="009316AF" w:rsidRDefault="009316AF" w:rsidP="001F7E24">
      <w:pPr>
        <w:pStyle w:val="KeinLeerraum"/>
      </w:pPr>
    </w:p>
    <w:p w:rsidR="009316AF" w:rsidRDefault="009316AF" w:rsidP="001F7E24">
      <w:pPr>
        <w:pStyle w:val="KeinLeerraum"/>
      </w:pPr>
    </w:p>
    <w:p w:rsidR="009316AF" w:rsidRDefault="009316AF" w:rsidP="001F7E24">
      <w:pPr>
        <w:pStyle w:val="KeinLeerraum"/>
      </w:pPr>
    </w:p>
    <w:p w:rsidR="009316AF" w:rsidRDefault="009316AF" w:rsidP="001F7E24">
      <w:pPr>
        <w:pStyle w:val="KeinLeerraum"/>
      </w:pPr>
    </w:p>
    <w:p w:rsidR="009316AF" w:rsidRDefault="009316AF" w:rsidP="001F7E24">
      <w:pPr>
        <w:pStyle w:val="KeinLeerraum"/>
      </w:pPr>
    </w:p>
    <w:p w:rsidR="009316AF" w:rsidRPr="00E32C62" w:rsidRDefault="009316AF" w:rsidP="001F7E24">
      <w:pPr>
        <w:pStyle w:val="KeinLeerraum"/>
      </w:pPr>
    </w:p>
    <w:p w:rsidR="00E32C62" w:rsidRDefault="00E32C62" w:rsidP="00E32C62">
      <w:pPr>
        <w:pStyle w:val="KeinLeerraum"/>
      </w:pPr>
    </w:p>
    <w:p w:rsidR="00E32C62" w:rsidRPr="00E32C62" w:rsidRDefault="00E32C62" w:rsidP="00E32C62">
      <w:pPr>
        <w:pStyle w:val="KeinLeerraum"/>
      </w:pPr>
    </w:p>
    <w:p w:rsidR="00E32C62" w:rsidRDefault="00E32C62" w:rsidP="00E32C62">
      <w:pPr>
        <w:pStyle w:val="KeinLeerraum"/>
      </w:pPr>
      <w:r>
        <w:br w:type="page"/>
      </w:r>
    </w:p>
    <w:p w:rsidR="009838E8" w:rsidRDefault="008278BF" w:rsidP="009838E8">
      <w:pPr>
        <w:pStyle w:val="berschrift1"/>
        <w:numPr>
          <w:ilvl w:val="0"/>
          <w:numId w:val="0"/>
        </w:numPr>
        <w:ind w:left="432" w:hanging="432"/>
      </w:pPr>
      <w:bookmarkStart w:id="65" w:name="_Toc401392462"/>
      <w:r>
        <w:t>Epilog</w:t>
      </w:r>
      <w:bookmarkEnd w:id="65"/>
    </w:p>
    <w:p w:rsidR="008278BF" w:rsidRDefault="008278BF" w:rsidP="008278BF">
      <w:pPr>
        <w:pStyle w:val="KeinLeerraum"/>
      </w:pPr>
    </w:p>
    <w:p w:rsidR="008278BF" w:rsidRDefault="00420B5B" w:rsidP="007770B0">
      <w:pPr>
        <w:pStyle w:val="KeinLeerraum"/>
        <w:ind w:firstLine="432"/>
      </w:pPr>
      <w:r>
        <w:t>Rückblickend auf all die Z</w:t>
      </w:r>
      <w:r w:rsidR="008278BF">
        <w:t xml:space="preserve">eit in der Strategiewerkstatt und </w:t>
      </w:r>
      <w:r>
        <w:t xml:space="preserve">die </w:t>
      </w:r>
      <w:r w:rsidR="008278BF">
        <w:t xml:space="preserve">Arbeit in den Projekten bleibt mir </w:t>
      </w:r>
      <w:r>
        <w:t xml:space="preserve">einfach nur </w:t>
      </w:r>
      <w:r w:rsidR="008278BF">
        <w:t>ein dickes DANKE zu sagen.</w:t>
      </w:r>
    </w:p>
    <w:p w:rsidR="008278BF" w:rsidRDefault="008278BF" w:rsidP="008278BF">
      <w:pPr>
        <w:pStyle w:val="KeinLeerraum"/>
      </w:pPr>
    </w:p>
    <w:p w:rsidR="008278BF" w:rsidRDefault="008278BF" w:rsidP="008278BF">
      <w:pPr>
        <w:pStyle w:val="KeinLeerraum"/>
      </w:pPr>
      <w:r>
        <w:t>Dieser Dank gilt all denen, mit denen ich zusammenarbeiten durfte. Er gilt dem Moderator</w:t>
      </w:r>
      <w:r w:rsidR="00A4223B">
        <w:t>inn</w:t>
      </w:r>
      <w:r>
        <w:t>e</w:t>
      </w:r>
      <w:r w:rsidR="0074730D">
        <w:t>n</w:t>
      </w:r>
      <w:r>
        <w:t>team der Strategiewerkstatt, Frau Dr. de Jong</w:t>
      </w:r>
      <w:r w:rsidR="00E32147">
        <w:t xml:space="preserve"> und</w:t>
      </w:r>
      <w:r>
        <w:t xml:space="preserve"> Frau Mörchen</w:t>
      </w:r>
      <w:r w:rsidR="008F5925">
        <w:t xml:space="preserve"> (</w:t>
      </w:r>
      <w:r w:rsidR="005135B4">
        <w:t>zugleich Leiterin der Strategie-Werkstatt</w:t>
      </w:r>
      <w:r w:rsidR="008F5925">
        <w:t>)</w:t>
      </w:r>
      <w:r w:rsidR="00E32147">
        <w:t xml:space="preserve">, sowie </w:t>
      </w:r>
      <w:r>
        <w:t>Herrn Nacke, de</w:t>
      </w:r>
      <w:r w:rsidR="008F5925">
        <w:t xml:space="preserve">r als </w:t>
      </w:r>
      <w:r w:rsidR="00356FC1">
        <w:t xml:space="preserve">Beauftragter der Ministerpräsidentin für ehrenamtliches Engagement </w:t>
      </w:r>
      <w:bookmarkStart w:id="66" w:name="_GoBack"/>
      <w:bookmarkEnd w:id="66"/>
      <w:r w:rsidR="008F5925">
        <w:t xml:space="preserve">die </w:t>
      </w:r>
      <w:r>
        <w:t xml:space="preserve"> Initiative „Ich bin dabei“</w:t>
      </w:r>
      <w:r w:rsidR="008F5925">
        <w:t xml:space="preserve"> leitet</w:t>
      </w:r>
      <w:r>
        <w:t>.</w:t>
      </w:r>
    </w:p>
    <w:p w:rsidR="008278BF" w:rsidRDefault="008278BF" w:rsidP="008278BF">
      <w:pPr>
        <w:pStyle w:val="KeinLeerraum"/>
      </w:pPr>
    </w:p>
    <w:p w:rsidR="00210B8A" w:rsidRDefault="0074730D" w:rsidP="008278BF">
      <w:pPr>
        <w:pStyle w:val="KeinLeerraum"/>
      </w:pPr>
      <w:r>
        <w:t>Dank</w:t>
      </w:r>
      <w:r w:rsidR="008278BF">
        <w:t xml:space="preserve"> gilt </w:t>
      </w:r>
      <w:r>
        <w:t xml:space="preserve">auch </w:t>
      </w:r>
      <w:r w:rsidR="008278BF">
        <w:t xml:space="preserve">meiner Mitstreiterin und meinen Mitstreitern in Sachen Moderatorenteam der Projektewerkstatt, Frau Henny Schmitt, Herr Hans Helmut Doebell und Herrn Gerhard Härter. </w:t>
      </w:r>
    </w:p>
    <w:p w:rsidR="008278BF" w:rsidRDefault="008278BF" w:rsidP="008278BF">
      <w:pPr>
        <w:pStyle w:val="KeinLeerraum"/>
      </w:pPr>
      <w:r>
        <w:t>Sie haben mit Tatkraft, Ideenreichtum und persönlichem Engagement dafür gesorgt, dass es uns gemeinsam gelungen ist, die Projektewerkstatt in Kirn-Land ergebnisorienteiert und erfolgreich</w:t>
      </w:r>
      <w:r w:rsidR="00506956">
        <w:t xml:space="preserve"> </w:t>
      </w:r>
      <w:r>
        <w:t xml:space="preserve">durchzuführen. Ihr persönlicher Rat </w:t>
      </w:r>
      <w:r w:rsidR="0074730D">
        <w:t xml:space="preserve">im Team </w:t>
      </w:r>
      <w:r>
        <w:t xml:space="preserve">führte oft zur Klärung </w:t>
      </w:r>
      <w:r w:rsidR="0074730D">
        <w:t xml:space="preserve">wichtiger Fragen und lieferte </w:t>
      </w:r>
      <w:r w:rsidR="00210B8A">
        <w:t xml:space="preserve">uns </w:t>
      </w:r>
      <w:r w:rsidR="0074730D">
        <w:t xml:space="preserve">Lösungsansätze zu den anstehenden </w:t>
      </w:r>
      <w:r>
        <w:t xml:space="preserve">Herausforderungen. </w:t>
      </w:r>
    </w:p>
    <w:p w:rsidR="008278BF" w:rsidRDefault="008278BF" w:rsidP="008278BF">
      <w:pPr>
        <w:pStyle w:val="KeinLeerraum"/>
      </w:pPr>
    </w:p>
    <w:p w:rsidR="00210B8A" w:rsidRDefault="008278BF" w:rsidP="008278BF">
      <w:pPr>
        <w:pStyle w:val="KeinLeerraum"/>
      </w:pPr>
      <w:r>
        <w:t xml:space="preserve">Ganz sicher ist aber auch, dass </w:t>
      </w:r>
      <w:r w:rsidR="00D95996">
        <w:t>zum Gelingen</w:t>
      </w:r>
      <w:r>
        <w:t xml:space="preserve"> das </w:t>
      </w:r>
      <w:r w:rsidR="0074730D">
        <w:t xml:space="preserve">wohlwollende Mitwirken und die jederzeitige Unterstützung von Herrn </w:t>
      </w:r>
      <w:r w:rsidR="00D95996">
        <w:t>B</w:t>
      </w:r>
      <w:r w:rsidR="0074730D">
        <w:t xml:space="preserve">ürgermeister Werner MÜLLER </w:t>
      </w:r>
      <w:r w:rsidR="00D95996">
        <w:t xml:space="preserve">und seiner Verwaltung </w:t>
      </w:r>
      <w:r w:rsidR="00164EC2">
        <w:t xml:space="preserve">zwingend </w:t>
      </w:r>
      <w:r w:rsidR="00D95996">
        <w:t xml:space="preserve">notwendig war. </w:t>
      </w:r>
    </w:p>
    <w:p w:rsidR="008278BF" w:rsidRDefault="00D95996" w:rsidP="008278BF">
      <w:pPr>
        <w:pStyle w:val="KeinLeerraum"/>
      </w:pPr>
      <w:r>
        <w:t>Hier ha</w:t>
      </w:r>
      <w:r w:rsidR="00164EC2">
        <w:t xml:space="preserve">tten wir es jederzeit mit </w:t>
      </w:r>
      <w:r>
        <w:t>kompetente</w:t>
      </w:r>
      <w:r w:rsidR="00164EC2">
        <w:t>n</w:t>
      </w:r>
      <w:r w:rsidR="00506956">
        <w:t xml:space="preserve"> </w:t>
      </w:r>
      <w:r w:rsidR="00164EC2">
        <w:t xml:space="preserve">und engagierten </w:t>
      </w:r>
      <w:r>
        <w:t>Ansprechpartner</w:t>
      </w:r>
      <w:r w:rsidR="00164EC2">
        <w:t>n</w:t>
      </w:r>
      <w:r w:rsidR="00506956">
        <w:t xml:space="preserve"> </w:t>
      </w:r>
      <w:r w:rsidR="00164EC2">
        <w:t>zu tun</w:t>
      </w:r>
      <w:r w:rsidR="00210B8A">
        <w:t xml:space="preserve">, die ihre </w:t>
      </w:r>
      <w:r w:rsidR="00D25628">
        <w:t xml:space="preserve">schätzenswerte  </w:t>
      </w:r>
      <w:r w:rsidR="00210B8A">
        <w:t xml:space="preserve">Erfahrung sowie die </w:t>
      </w:r>
      <w:r w:rsidR="00D25628">
        <w:t>benötigten</w:t>
      </w:r>
      <w:r w:rsidR="00210B8A">
        <w:t xml:space="preserve"> Sach- und Fachkenntnisse </w:t>
      </w:r>
      <w:r w:rsidR="00D25628">
        <w:t xml:space="preserve">von Verwaltungsseite </w:t>
      </w:r>
      <w:r w:rsidR="00210B8A">
        <w:t>einbrachten.</w:t>
      </w:r>
    </w:p>
    <w:p w:rsidR="00210B8A" w:rsidRDefault="00210B8A" w:rsidP="008278BF">
      <w:pPr>
        <w:pStyle w:val="KeinLeerraum"/>
      </w:pPr>
    </w:p>
    <w:p w:rsidR="00210B8A" w:rsidRDefault="004227A2" w:rsidP="008278BF">
      <w:pPr>
        <w:pStyle w:val="KeinLeerraum"/>
      </w:pPr>
      <w:r>
        <w:t>Mittlerweile steht fest, dass eine zweite Staffel der Projektewerkstatt in Kirn-Land durchgeführt werden soll.</w:t>
      </w:r>
    </w:p>
    <w:p w:rsidR="004227A2" w:rsidRDefault="004227A2" w:rsidP="008278BF">
      <w:pPr>
        <w:pStyle w:val="KeinLeerraum"/>
      </w:pPr>
    </w:p>
    <w:p w:rsidR="004227A2" w:rsidRDefault="004227A2" w:rsidP="008278BF">
      <w:pPr>
        <w:pStyle w:val="KeinLeerraum"/>
      </w:pPr>
      <w:r>
        <w:t xml:space="preserve">Man darf gespannt sein, welche Ideen, Themen und Projekte diesmal </w:t>
      </w:r>
      <w:r w:rsidRPr="00B46EDD">
        <w:rPr>
          <w:b/>
          <w:i/>
        </w:rPr>
        <w:t>mit dabei sein</w:t>
      </w:r>
      <w:r>
        <w:t xml:space="preserve"> werden!</w:t>
      </w:r>
    </w:p>
    <w:p w:rsidR="004227A2" w:rsidRDefault="004227A2" w:rsidP="008278BF">
      <w:pPr>
        <w:pStyle w:val="KeinLeerraum"/>
      </w:pPr>
    </w:p>
    <w:p w:rsidR="004227A2" w:rsidRDefault="004227A2" w:rsidP="008278BF">
      <w:pPr>
        <w:pStyle w:val="KeinLeerraum"/>
      </w:pPr>
    </w:p>
    <w:p w:rsidR="00B46EDD" w:rsidRDefault="00B46EDD" w:rsidP="008278BF">
      <w:pPr>
        <w:pStyle w:val="KeinLeerraum"/>
      </w:pPr>
    </w:p>
    <w:p w:rsidR="004227A2" w:rsidRDefault="004227A2" w:rsidP="008278BF">
      <w:pPr>
        <w:pStyle w:val="KeinLeerraum"/>
      </w:pPr>
      <w:r>
        <w:t>Dr. Peter Altmayer</w:t>
      </w:r>
    </w:p>
    <w:p w:rsidR="004227A2" w:rsidRPr="008278BF" w:rsidRDefault="004227A2" w:rsidP="008278BF">
      <w:pPr>
        <w:pStyle w:val="KeinLeerraum"/>
      </w:pPr>
      <w:r>
        <w:t>Bruschied, im Oktober 2014</w:t>
      </w:r>
    </w:p>
    <w:p w:rsidR="009838E8" w:rsidRDefault="009838E8" w:rsidP="00BE563F">
      <w:pPr>
        <w:pStyle w:val="KeinLeerraum"/>
      </w:pPr>
    </w:p>
    <w:p w:rsidR="009838E8" w:rsidRDefault="009838E8" w:rsidP="00BE563F">
      <w:pPr>
        <w:pStyle w:val="KeinLeerraum"/>
      </w:pPr>
    </w:p>
    <w:p w:rsidR="009838E8" w:rsidRDefault="009838E8" w:rsidP="00BE563F">
      <w:pPr>
        <w:pStyle w:val="KeinLeerraum"/>
      </w:pPr>
    </w:p>
    <w:p w:rsidR="009838E8" w:rsidRDefault="009838E8" w:rsidP="00BE563F">
      <w:pPr>
        <w:pStyle w:val="KeinLeerraum"/>
      </w:pPr>
    </w:p>
    <w:p w:rsidR="009838E8" w:rsidRDefault="009838E8" w:rsidP="00BE563F">
      <w:pPr>
        <w:pStyle w:val="KeinLeerraum"/>
      </w:pPr>
    </w:p>
    <w:p w:rsidR="009838E8" w:rsidRDefault="009838E8" w:rsidP="00BE563F">
      <w:pPr>
        <w:pStyle w:val="KeinLeerraum"/>
      </w:pPr>
    </w:p>
    <w:p w:rsidR="009838E8" w:rsidRDefault="009838E8">
      <w:pPr>
        <w:rPr>
          <w:rFonts w:ascii="Times New Roman" w:hAnsi="Times New Roman"/>
          <w:sz w:val="24"/>
        </w:rPr>
      </w:pPr>
      <w:r>
        <w:br w:type="page"/>
      </w:r>
    </w:p>
    <w:p w:rsidR="009838E8" w:rsidRDefault="009838E8" w:rsidP="00BE563F">
      <w:pPr>
        <w:pStyle w:val="KeinLeerraum"/>
      </w:pPr>
    </w:p>
    <w:p w:rsidR="009838E8" w:rsidRDefault="009838E8" w:rsidP="009838E8">
      <w:pPr>
        <w:pStyle w:val="berschrift1"/>
        <w:numPr>
          <w:ilvl w:val="0"/>
          <w:numId w:val="0"/>
        </w:numPr>
        <w:ind w:left="432" w:hanging="432"/>
      </w:pPr>
      <w:bookmarkStart w:id="67" w:name="_Toc401392463"/>
      <w:r>
        <w:t>Anhang</w:t>
      </w:r>
      <w:bookmarkEnd w:id="67"/>
    </w:p>
    <w:p w:rsidR="009F3E08" w:rsidRPr="009F3E08" w:rsidRDefault="009F3E08" w:rsidP="00B46EDD">
      <w:pPr>
        <w:pStyle w:val="KeinLeerraum"/>
      </w:pPr>
      <w:r>
        <w:t>Öffentlicher Anzeiger vom 17.10.2014 (Ausgabe Kreis Bad Kreuznach)</w:t>
      </w:r>
    </w:p>
    <w:p w:rsidR="009838E8" w:rsidRDefault="009838E8" w:rsidP="00BE563F">
      <w:pPr>
        <w:pStyle w:val="KeinLeerraum"/>
      </w:pPr>
    </w:p>
    <w:p w:rsidR="009838E8" w:rsidRDefault="009F3E08" w:rsidP="00BE563F">
      <w:pPr>
        <w:pStyle w:val="KeinLeerraum"/>
      </w:pPr>
      <w:r>
        <w:rPr>
          <w:noProof/>
          <w:lang w:eastAsia="de-DE"/>
        </w:rPr>
        <w:drawing>
          <wp:inline distT="0" distB="0" distL="0" distR="0">
            <wp:extent cx="5759179" cy="7373565"/>
            <wp:effectExtent l="19050" t="0" r="0" b="0"/>
            <wp:docPr id="7" name="Bild 1" descr="C:\Users\Peter\Desktop\Web_Auftritt\Jimdo_Web_Auftritt\Archivinhalte\Zeitungsarchiv_im Netz eingstellt\20141017_0547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ter\Desktop\Web_Auftritt\Jimdo_Web_Auftritt\Archivinhalte\Zeitungsarchiv_im Netz eingstellt\20141017_054731.jpg"/>
                    <pic:cNvPicPr>
                      <a:picLocks noChangeAspect="1" noChangeArrowheads="1"/>
                    </pic:cNvPicPr>
                  </pic:nvPicPr>
                  <pic:blipFill>
                    <a:blip r:embed="rId25" cstate="email"/>
                    <a:srcRect/>
                    <a:stretch>
                      <a:fillRect/>
                    </a:stretch>
                  </pic:blipFill>
                  <pic:spPr bwMode="auto">
                    <a:xfrm>
                      <a:off x="0" y="0"/>
                      <a:ext cx="5760720" cy="7375538"/>
                    </a:xfrm>
                    <a:prstGeom prst="rect">
                      <a:avLst/>
                    </a:prstGeom>
                    <a:noFill/>
                    <a:ln w="9525">
                      <a:noFill/>
                      <a:miter lim="800000"/>
                      <a:headEnd/>
                      <a:tailEnd/>
                    </a:ln>
                  </pic:spPr>
                </pic:pic>
              </a:graphicData>
            </a:graphic>
          </wp:inline>
        </w:drawing>
      </w:r>
    </w:p>
    <w:p w:rsidR="009838E8" w:rsidRDefault="009838E8" w:rsidP="00BE563F">
      <w:pPr>
        <w:pStyle w:val="KeinLeerraum"/>
      </w:pPr>
    </w:p>
    <w:p w:rsidR="00BE563F" w:rsidRPr="00BE563F" w:rsidRDefault="00BE563F" w:rsidP="00BE563F">
      <w:pPr>
        <w:pStyle w:val="KeinLeerraum"/>
      </w:pPr>
    </w:p>
    <w:sectPr w:rsidR="00BE563F" w:rsidRPr="00BE563F" w:rsidSect="00D7355B">
      <w:footerReference w:type="default" r:id="rId26"/>
      <w:pgSz w:w="11906" w:h="16838"/>
      <w:pgMar w:top="1417" w:right="1417" w:bottom="1134"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487F" w:rsidRDefault="00DF487F" w:rsidP="00D7355B">
      <w:pPr>
        <w:spacing w:after="0"/>
      </w:pPr>
      <w:r>
        <w:separator/>
      </w:r>
    </w:p>
  </w:endnote>
  <w:endnote w:type="continuationSeparator" w:id="1">
    <w:p w:rsidR="00DF487F" w:rsidRDefault="00DF487F" w:rsidP="00D7355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80327"/>
      <w:docPartObj>
        <w:docPartGallery w:val="Page Numbers (Bottom of Page)"/>
        <w:docPartUnique/>
      </w:docPartObj>
    </w:sdtPr>
    <w:sdtContent>
      <w:p w:rsidR="008278BF" w:rsidRDefault="00E60246">
        <w:pPr>
          <w:pStyle w:val="Fuzeile"/>
          <w:jc w:val="right"/>
        </w:pPr>
        <w:r>
          <w:fldChar w:fldCharType="begin"/>
        </w:r>
        <w:r w:rsidR="00EE18D8">
          <w:instrText xml:space="preserve"> PAGE   \* MERGEFORMAT </w:instrText>
        </w:r>
        <w:r>
          <w:fldChar w:fldCharType="separate"/>
        </w:r>
        <w:r w:rsidR="00E328A3">
          <w:rPr>
            <w:noProof/>
          </w:rPr>
          <w:t>11</w:t>
        </w:r>
        <w:r>
          <w:rPr>
            <w:noProof/>
          </w:rPr>
          <w:fldChar w:fldCharType="end"/>
        </w:r>
      </w:p>
    </w:sdtContent>
  </w:sdt>
  <w:p w:rsidR="008278BF" w:rsidRDefault="008278BF">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487F" w:rsidRDefault="00DF487F" w:rsidP="00D7355B">
      <w:pPr>
        <w:spacing w:after="0"/>
      </w:pPr>
      <w:r>
        <w:separator/>
      </w:r>
    </w:p>
  </w:footnote>
  <w:footnote w:type="continuationSeparator" w:id="1">
    <w:p w:rsidR="00DF487F" w:rsidRDefault="00DF487F" w:rsidP="00D7355B">
      <w:pPr>
        <w:spacing w:after="0"/>
      </w:pPr>
      <w:r>
        <w:continuationSeparator/>
      </w:r>
    </w:p>
  </w:footnote>
  <w:footnote w:id="2">
    <w:p w:rsidR="008278BF" w:rsidRDefault="008278BF">
      <w:pPr>
        <w:pStyle w:val="Funotentext"/>
      </w:pPr>
      <w:r>
        <w:rPr>
          <w:rStyle w:val="Funotenzeichen"/>
        </w:rPr>
        <w:footnoteRef/>
      </w:r>
      <w:r>
        <w:t xml:space="preserve"> Staatskanzlei Rheinland-Pfalz, Flyer der Leitstelle, Ehrenamtskarte Rheinland-Pfalz, Grußwort der Ministerpräsidentin</w:t>
      </w:r>
    </w:p>
  </w:footnote>
  <w:footnote w:id="3">
    <w:p w:rsidR="008278BF" w:rsidRDefault="008278BF" w:rsidP="00E973ED">
      <w:pPr>
        <w:pStyle w:val="Funotentext"/>
      </w:pPr>
      <w:r>
        <w:rPr>
          <w:rStyle w:val="Funotenzeichen"/>
        </w:rPr>
        <w:footnoteRef/>
      </w:r>
      <w:r>
        <w:t xml:space="preserve"> Rede Frau Ministerpräsidentin Malu Dreyer am 17.06.2014, Staatskanzlei, anlässlich des Landestreffens der Initiative „Ich bin dabei“.</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942A8"/>
    <w:multiLevelType w:val="multilevel"/>
    <w:tmpl w:val="E63AD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460E18"/>
    <w:multiLevelType w:val="multilevel"/>
    <w:tmpl w:val="9F540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AB7D13"/>
    <w:multiLevelType w:val="hybridMultilevel"/>
    <w:tmpl w:val="AA82B4C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215B51CF"/>
    <w:multiLevelType w:val="multilevel"/>
    <w:tmpl w:val="5ADCF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C65671"/>
    <w:multiLevelType w:val="multilevel"/>
    <w:tmpl w:val="D250FF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3787456"/>
    <w:multiLevelType w:val="multilevel"/>
    <w:tmpl w:val="BD947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ADD1AEE"/>
    <w:multiLevelType w:val="multilevel"/>
    <w:tmpl w:val="938E2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B017692"/>
    <w:multiLevelType w:val="multilevel"/>
    <w:tmpl w:val="156C4F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D6F292E"/>
    <w:multiLevelType w:val="multilevel"/>
    <w:tmpl w:val="2B106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A213C57"/>
    <w:multiLevelType w:val="multilevel"/>
    <w:tmpl w:val="314A36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C925F70"/>
    <w:multiLevelType w:val="multilevel"/>
    <w:tmpl w:val="4F7CA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F601526"/>
    <w:multiLevelType w:val="multilevel"/>
    <w:tmpl w:val="0EFE6F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72523C8"/>
    <w:multiLevelType w:val="multilevel"/>
    <w:tmpl w:val="DD2C79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FAD6829"/>
    <w:multiLevelType w:val="hybridMultilevel"/>
    <w:tmpl w:val="01C6677E"/>
    <w:lvl w:ilvl="0" w:tplc="04070017">
      <w:start w:val="1"/>
      <w:numFmt w:val="lowerLetter"/>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5837758E"/>
    <w:multiLevelType w:val="multilevel"/>
    <w:tmpl w:val="35069D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C5C067C"/>
    <w:multiLevelType w:val="multilevel"/>
    <w:tmpl w:val="CFA0C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08E764A"/>
    <w:multiLevelType w:val="multilevel"/>
    <w:tmpl w:val="675E1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44039E6"/>
    <w:multiLevelType w:val="multilevel"/>
    <w:tmpl w:val="B72A7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8030B1E"/>
    <w:multiLevelType w:val="hybridMultilevel"/>
    <w:tmpl w:val="86EECF84"/>
    <w:lvl w:ilvl="0" w:tplc="1BE2F6EC">
      <w:numFmt w:val="bullet"/>
      <w:lvlText w:val=""/>
      <w:lvlJc w:val="left"/>
      <w:pPr>
        <w:ind w:left="720" w:hanging="360"/>
      </w:pPr>
      <w:rPr>
        <w:rFonts w:ascii="Symbol" w:eastAsiaTheme="minorHAnsi" w:hAnsi="Symbol"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697F6CAF"/>
    <w:multiLevelType w:val="hybridMultilevel"/>
    <w:tmpl w:val="961AD484"/>
    <w:lvl w:ilvl="0" w:tplc="B2561C3C">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6D3C6110"/>
    <w:multiLevelType w:val="multilevel"/>
    <w:tmpl w:val="F4062D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EC36D22"/>
    <w:multiLevelType w:val="multilevel"/>
    <w:tmpl w:val="DC2C2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101101F"/>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3">
    <w:nsid w:val="782B587D"/>
    <w:multiLevelType w:val="hybridMultilevel"/>
    <w:tmpl w:val="BEE86186"/>
    <w:lvl w:ilvl="0" w:tplc="F0F47F4A">
      <w:numFmt w:val="bullet"/>
      <w:lvlText w:val=""/>
      <w:lvlJc w:val="left"/>
      <w:pPr>
        <w:ind w:left="720" w:hanging="360"/>
      </w:pPr>
      <w:rPr>
        <w:rFonts w:ascii="Symbol" w:eastAsiaTheme="minorEastAsia"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2"/>
  </w:num>
  <w:num w:numId="2">
    <w:abstractNumId w:val="7"/>
  </w:num>
  <w:num w:numId="3">
    <w:abstractNumId w:val="14"/>
  </w:num>
  <w:num w:numId="4">
    <w:abstractNumId w:val="9"/>
  </w:num>
  <w:num w:numId="5">
    <w:abstractNumId w:val="12"/>
  </w:num>
  <w:num w:numId="6">
    <w:abstractNumId w:val="11"/>
  </w:num>
  <w:num w:numId="7">
    <w:abstractNumId w:val="8"/>
  </w:num>
  <w:num w:numId="8">
    <w:abstractNumId w:val="17"/>
  </w:num>
  <w:num w:numId="9">
    <w:abstractNumId w:val="10"/>
  </w:num>
  <w:num w:numId="10">
    <w:abstractNumId w:val="20"/>
  </w:num>
  <w:num w:numId="11">
    <w:abstractNumId w:val="4"/>
  </w:num>
  <w:num w:numId="12">
    <w:abstractNumId w:val="16"/>
  </w:num>
  <w:num w:numId="13">
    <w:abstractNumId w:val="21"/>
  </w:num>
  <w:num w:numId="14">
    <w:abstractNumId w:val="1"/>
  </w:num>
  <w:num w:numId="15">
    <w:abstractNumId w:val="0"/>
  </w:num>
  <w:num w:numId="16">
    <w:abstractNumId w:val="23"/>
  </w:num>
  <w:num w:numId="17">
    <w:abstractNumId w:val="6"/>
  </w:num>
  <w:num w:numId="18">
    <w:abstractNumId w:val="15"/>
  </w:num>
  <w:num w:numId="19">
    <w:abstractNumId w:val="3"/>
  </w:num>
  <w:num w:numId="20">
    <w:abstractNumId w:val="5"/>
  </w:num>
  <w:num w:numId="21">
    <w:abstractNumId w:val="18"/>
  </w:num>
  <w:num w:numId="22">
    <w:abstractNumId w:val="13"/>
  </w:num>
  <w:num w:numId="23">
    <w:abstractNumId w:val="19"/>
  </w:num>
  <w:num w:numId="24">
    <w:abstractNumId w:val="2"/>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hyphenationZone w:val="425"/>
  <w:drawingGridHorizontalSpacing w:val="110"/>
  <w:displayHorizontalDrawingGridEvery w:val="2"/>
  <w:characterSpacingControl w:val="doNotCompress"/>
  <w:savePreviewPicture/>
  <w:footnotePr>
    <w:footnote w:id="0"/>
    <w:footnote w:id="1"/>
  </w:footnotePr>
  <w:endnotePr>
    <w:endnote w:id="0"/>
    <w:endnote w:id="1"/>
  </w:endnotePr>
  <w:compat/>
  <w:rsids>
    <w:rsidRoot w:val="00676661"/>
    <w:rsid w:val="00003617"/>
    <w:rsid w:val="00010F81"/>
    <w:rsid w:val="00011987"/>
    <w:rsid w:val="0003300E"/>
    <w:rsid w:val="00034B99"/>
    <w:rsid w:val="000367EE"/>
    <w:rsid w:val="000377B9"/>
    <w:rsid w:val="0004293D"/>
    <w:rsid w:val="000445C5"/>
    <w:rsid w:val="00047C2B"/>
    <w:rsid w:val="0005113B"/>
    <w:rsid w:val="00052CC2"/>
    <w:rsid w:val="00052EAF"/>
    <w:rsid w:val="00061599"/>
    <w:rsid w:val="00063B99"/>
    <w:rsid w:val="00070567"/>
    <w:rsid w:val="00072E03"/>
    <w:rsid w:val="00073738"/>
    <w:rsid w:val="000773C3"/>
    <w:rsid w:val="00080C42"/>
    <w:rsid w:val="00087776"/>
    <w:rsid w:val="00091D4B"/>
    <w:rsid w:val="000920B3"/>
    <w:rsid w:val="00092DC6"/>
    <w:rsid w:val="00093BF4"/>
    <w:rsid w:val="00095434"/>
    <w:rsid w:val="000B0ED4"/>
    <w:rsid w:val="000B321C"/>
    <w:rsid w:val="000B3937"/>
    <w:rsid w:val="000B46D0"/>
    <w:rsid w:val="000C49DB"/>
    <w:rsid w:val="000C4B21"/>
    <w:rsid w:val="000E6526"/>
    <w:rsid w:val="00102E06"/>
    <w:rsid w:val="001049CA"/>
    <w:rsid w:val="0011631E"/>
    <w:rsid w:val="00122D20"/>
    <w:rsid w:val="0012557E"/>
    <w:rsid w:val="0013524F"/>
    <w:rsid w:val="00144815"/>
    <w:rsid w:val="0014488F"/>
    <w:rsid w:val="001532B5"/>
    <w:rsid w:val="00160DA2"/>
    <w:rsid w:val="00162C28"/>
    <w:rsid w:val="00164EC2"/>
    <w:rsid w:val="001663DC"/>
    <w:rsid w:val="001667AC"/>
    <w:rsid w:val="00166BF0"/>
    <w:rsid w:val="00171D71"/>
    <w:rsid w:val="00176279"/>
    <w:rsid w:val="00181F2D"/>
    <w:rsid w:val="00185C0D"/>
    <w:rsid w:val="00190AEA"/>
    <w:rsid w:val="00193A3B"/>
    <w:rsid w:val="0019466E"/>
    <w:rsid w:val="001A0D53"/>
    <w:rsid w:val="001C7890"/>
    <w:rsid w:val="001D32E0"/>
    <w:rsid w:val="001D5A0F"/>
    <w:rsid w:val="001D5AE5"/>
    <w:rsid w:val="001E407D"/>
    <w:rsid w:val="001E63CA"/>
    <w:rsid w:val="001F37B8"/>
    <w:rsid w:val="001F7E24"/>
    <w:rsid w:val="002023A3"/>
    <w:rsid w:val="00203FA0"/>
    <w:rsid w:val="002061AA"/>
    <w:rsid w:val="00210B8A"/>
    <w:rsid w:val="0021626F"/>
    <w:rsid w:val="00226E61"/>
    <w:rsid w:val="002322D6"/>
    <w:rsid w:val="00246123"/>
    <w:rsid w:val="00260826"/>
    <w:rsid w:val="00261AEB"/>
    <w:rsid w:val="00267418"/>
    <w:rsid w:val="00271502"/>
    <w:rsid w:val="0027174B"/>
    <w:rsid w:val="00275FE6"/>
    <w:rsid w:val="00277DC6"/>
    <w:rsid w:val="00286A00"/>
    <w:rsid w:val="002919E0"/>
    <w:rsid w:val="00294A07"/>
    <w:rsid w:val="00297F82"/>
    <w:rsid w:val="002A5F95"/>
    <w:rsid w:val="002A6334"/>
    <w:rsid w:val="002A7257"/>
    <w:rsid w:val="002A7759"/>
    <w:rsid w:val="002B1373"/>
    <w:rsid w:val="002B1F5A"/>
    <w:rsid w:val="002B5824"/>
    <w:rsid w:val="002B586F"/>
    <w:rsid w:val="002B7743"/>
    <w:rsid w:val="002C28E6"/>
    <w:rsid w:val="002C4D5E"/>
    <w:rsid w:val="002D38A8"/>
    <w:rsid w:val="002E1912"/>
    <w:rsid w:val="002F264F"/>
    <w:rsid w:val="002F3A84"/>
    <w:rsid w:val="003104C6"/>
    <w:rsid w:val="00316154"/>
    <w:rsid w:val="003164ED"/>
    <w:rsid w:val="00320245"/>
    <w:rsid w:val="00326A98"/>
    <w:rsid w:val="00337AA1"/>
    <w:rsid w:val="00342BB4"/>
    <w:rsid w:val="00350E31"/>
    <w:rsid w:val="00353523"/>
    <w:rsid w:val="00356FC1"/>
    <w:rsid w:val="00370CA0"/>
    <w:rsid w:val="00373151"/>
    <w:rsid w:val="003761AE"/>
    <w:rsid w:val="00390608"/>
    <w:rsid w:val="00390EE0"/>
    <w:rsid w:val="00393A49"/>
    <w:rsid w:val="003940C5"/>
    <w:rsid w:val="00395B2D"/>
    <w:rsid w:val="003A26C0"/>
    <w:rsid w:val="003A41E4"/>
    <w:rsid w:val="003B08C0"/>
    <w:rsid w:val="003B441F"/>
    <w:rsid w:val="003C0AF0"/>
    <w:rsid w:val="003C519A"/>
    <w:rsid w:val="003C5A6C"/>
    <w:rsid w:val="003C6388"/>
    <w:rsid w:val="003F0314"/>
    <w:rsid w:val="003F3444"/>
    <w:rsid w:val="003F626A"/>
    <w:rsid w:val="003F705E"/>
    <w:rsid w:val="00400BD8"/>
    <w:rsid w:val="00403144"/>
    <w:rsid w:val="00403818"/>
    <w:rsid w:val="004077A9"/>
    <w:rsid w:val="00411CA0"/>
    <w:rsid w:val="00414AD1"/>
    <w:rsid w:val="00417380"/>
    <w:rsid w:val="00420B5B"/>
    <w:rsid w:val="004227A2"/>
    <w:rsid w:val="004308B1"/>
    <w:rsid w:val="0044290F"/>
    <w:rsid w:val="00446BDD"/>
    <w:rsid w:val="00447D58"/>
    <w:rsid w:val="004511CA"/>
    <w:rsid w:val="00451693"/>
    <w:rsid w:val="00460012"/>
    <w:rsid w:val="004652BD"/>
    <w:rsid w:val="00465AE1"/>
    <w:rsid w:val="00474289"/>
    <w:rsid w:val="004804D7"/>
    <w:rsid w:val="00482F30"/>
    <w:rsid w:val="00490577"/>
    <w:rsid w:val="00490F65"/>
    <w:rsid w:val="00496CE0"/>
    <w:rsid w:val="00497A32"/>
    <w:rsid w:val="00497E57"/>
    <w:rsid w:val="004A561E"/>
    <w:rsid w:val="004A6FBD"/>
    <w:rsid w:val="004B2CF7"/>
    <w:rsid w:val="004B5BD5"/>
    <w:rsid w:val="004C6356"/>
    <w:rsid w:val="004E071D"/>
    <w:rsid w:val="004F3A6B"/>
    <w:rsid w:val="005001A9"/>
    <w:rsid w:val="005008EF"/>
    <w:rsid w:val="00500B2B"/>
    <w:rsid w:val="005052E8"/>
    <w:rsid w:val="00506956"/>
    <w:rsid w:val="00510293"/>
    <w:rsid w:val="005135B4"/>
    <w:rsid w:val="00513A1E"/>
    <w:rsid w:val="005151CD"/>
    <w:rsid w:val="00524F6A"/>
    <w:rsid w:val="005323B1"/>
    <w:rsid w:val="00532483"/>
    <w:rsid w:val="005418E7"/>
    <w:rsid w:val="00542628"/>
    <w:rsid w:val="00543EDD"/>
    <w:rsid w:val="00544BC3"/>
    <w:rsid w:val="00547E37"/>
    <w:rsid w:val="00552B1B"/>
    <w:rsid w:val="0056075E"/>
    <w:rsid w:val="00564721"/>
    <w:rsid w:val="005748C5"/>
    <w:rsid w:val="005808EB"/>
    <w:rsid w:val="00586BD7"/>
    <w:rsid w:val="00592E6B"/>
    <w:rsid w:val="005937A2"/>
    <w:rsid w:val="00596810"/>
    <w:rsid w:val="005A24DE"/>
    <w:rsid w:val="005A5F9B"/>
    <w:rsid w:val="005D0ABF"/>
    <w:rsid w:val="005E03D8"/>
    <w:rsid w:val="005E2B98"/>
    <w:rsid w:val="005E2F22"/>
    <w:rsid w:val="005E6BA7"/>
    <w:rsid w:val="005F5BF4"/>
    <w:rsid w:val="005F614E"/>
    <w:rsid w:val="005F70DB"/>
    <w:rsid w:val="00600765"/>
    <w:rsid w:val="00602A6E"/>
    <w:rsid w:val="00602BEC"/>
    <w:rsid w:val="0060410F"/>
    <w:rsid w:val="00615304"/>
    <w:rsid w:val="006204E2"/>
    <w:rsid w:val="00627DA5"/>
    <w:rsid w:val="00634EC6"/>
    <w:rsid w:val="006400BA"/>
    <w:rsid w:val="00642037"/>
    <w:rsid w:val="006446BA"/>
    <w:rsid w:val="00645FF6"/>
    <w:rsid w:val="0064718C"/>
    <w:rsid w:val="00647C72"/>
    <w:rsid w:val="006542DB"/>
    <w:rsid w:val="00660CC4"/>
    <w:rsid w:val="00662F7C"/>
    <w:rsid w:val="00663B68"/>
    <w:rsid w:val="00673C9D"/>
    <w:rsid w:val="006752F6"/>
    <w:rsid w:val="006758D5"/>
    <w:rsid w:val="00676661"/>
    <w:rsid w:val="006767F0"/>
    <w:rsid w:val="006801D2"/>
    <w:rsid w:val="006908D6"/>
    <w:rsid w:val="006A269D"/>
    <w:rsid w:val="006A2768"/>
    <w:rsid w:val="006A658B"/>
    <w:rsid w:val="006B1C3E"/>
    <w:rsid w:val="006B4767"/>
    <w:rsid w:val="006B601A"/>
    <w:rsid w:val="006B7B2F"/>
    <w:rsid w:val="006C24A1"/>
    <w:rsid w:val="006C50CE"/>
    <w:rsid w:val="006E0D11"/>
    <w:rsid w:val="006F319D"/>
    <w:rsid w:val="006F33C0"/>
    <w:rsid w:val="006F415A"/>
    <w:rsid w:val="007009CF"/>
    <w:rsid w:val="007013C3"/>
    <w:rsid w:val="0070508A"/>
    <w:rsid w:val="00710BB7"/>
    <w:rsid w:val="007111E8"/>
    <w:rsid w:val="00711920"/>
    <w:rsid w:val="00711CDD"/>
    <w:rsid w:val="00720F9B"/>
    <w:rsid w:val="007210D3"/>
    <w:rsid w:val="00723237"/>
    <w:rsid w:val="00730895"/>
    <w:rsid w:val="007425CD"/>
    <w:rsid w:val="00743C0D"/>
    <w:rsid w:val="00745BD4"/>
    <w:rsid w:val="00745C35"/>
    <w:rsid w:val="00746FCF"/>
    <w:rsid w:val="0074730D"/>
    <w:rsid w:val="007536A1"/>
    <w:rsid w:val="00755BCC"/>
    <w:rsid w:val="00757211"/>
    <w:rsid w:val="00762DE3"/>
    <w:rsid w:val="00767C32"/>
    <w:rsid w:val="00770D0D"/>
    <w:rsid w:val="007770B0"/>
    <w:rsid w:val="007834E2"/>
    <w:rsid w:val="00784155"/>
    <w:rsid w:val="0078437C"/>
    <w:rsid w:val="0078701D"/>
    <w:rsid w:val="00790A05"/>
    <w:rsid w:val="00790C93"/>
    <w:rsid w:val="00790E71"/>
    <w:rsid w:val="007A03CD"/>
    <w:rsid w:val="007B2F51"/>
    <w:rsid w:val="007B34EF"/>
    <w:rsid w:val="007C0ADC"/>
    <w:rsid w:val="007C32E4"/>
    <w:rsid w:val="007C6057"/>
    <w:rsid w:val="007C66B3"/>
    <w:rsid w:val="007C7236"/>
    <w:rsid w:val="007D1DCD"/>
    <w:rsid w:val="007E623C"/>
    <w:rsid w:val="007E7414"/>
    <w:rsid w:val="007F0A89"/>
    <w:rsid w:val="007F3223"/>
    <w:rsid w:val="007F61D3"/>
    <w:rsid w:val="008012A6"/>
    <w:rsid w:val="00811C50"/>
    <w:rsid w:val="008149CA"/>
    <w:rsid w:val="00826CC8"/>
    <w:rsid w:val="008278BF"/>
    <w:rsid w:val="008317D2"/>
    <w:rsid w:val="00831A57"/>
    <w:rsid w:val="00834A7A"/>
    <w:rsid w:val="00842959"/>
    <w:rsid w:val="00845913"/>
    <w:rsid w:val="008620EB"/>
    <w:rsid w:val="008662DE"/>
    <w:rsid w:val="00867DEE"/>
    <w:rsid w:val="0087028D"/>
    <w:rsid w:val="008711C2"/>
    <w:rsid w:val="00876747"/>
    <w:rsid w:val="00883013"/>
    <w:rsid w:val="008849C2"/>
    <w:rsid w:val="008925EE"/>
    <w:rsid w:val="008A1B28"/>
    <w:rsid w:val="008A5F13"/>
    <w:rsid w:val="008B1E77"/>
    <w:rsid w:val="008B4B01"/>
    <w:rsid w:val="008B6E4F"/>
    <w:rsid w:val="008C0F3B"/>
    <w:rsid w:val="008C39FF"/>
    <w:rsid w:val="008D01C1"/>
    <w:rsid w:val="008D59E8"/>
    <w:rsid w:val="008E6041"/>
    <w:rsid w:val="008E6A83"/>
    <w:rsid w:val="008F2CE0"/>
    <w:rsid w:val="008F3992"/>
    <w:rsid w:val="008F5925"/>
    <w:rsid w:val="008F6248"/>
    <w:rsid w:val="00904157"/>
    <w:rsid w:val="00912DC1"/>
    <w:rsid w:val="00916F27"/>
    <w:rsid w:val="009316AF"/>
    <w:rsid w:val="00935C2D"/>
    <w:rsid w:val="00937632"/>
    <w:rsid w:val="0094149C"/>
    <w:rsid w:val="00942089"/>
    <w:rsid w:val="00945E18"/>
    <w:rsid w:val="00953BC8"/>
    <w:rsid w:val="00957003"/>
    <w:rsid w:val="00960CED"/>
    <w:rsid w:val="009611C9"/>
    <w:rsid w:val="00964C5E"/>
    <w:rsid w:val="00967CA5"/>
    <w:rsid w:val="00967D3B"/>
    <w:rsid w:val="00973303"/>
    <w:rsid w:val="00975303"/>
    <w:rsid w:val="00975585"/>
    <w:rsid w:val="009808AE"/>
    <w:rsid w:val="009838E8"/>
    <w:rsid w:val="00984301"/>
    <w:rsid w:val="00986122"/>
    <w:rsid w:val="00990FB3"/>
    <w:rsid w:val="009932E4"/>
    <w:rsid w:val="00993612"/>
    <w:rsid w:val="009962F0"/>
    <w:rsid w:val="009C03D2"/>
    <w:rsid w:val="009C4638"/>
    <w:rsid w:val="009C4B62"/>
    <w:rsid w:val="009C5E00"/>
    <w:rsid w:val="009C7BE0"/>
    <w:rsid w:val="009D14A6"/>
    <w:rsid w:val="009D2F88"/>
    <w:rsid w:val="009E136F"/>
    <w:rsid w:val="009E415F"/>
    <w:rsid w:val="009E4D2C"/>
    <w:rsid w:val="009E6482"/>
    <w:rsid w:val="009E71B3"/>
    <w:rsid w:val="009F1B5D"/>
    <w:rsid w:val="009F3E08"/>
    <w:rsid w:val="009F5D8C"/>
    <w:rsid w:val="009F62F7"/>
    <w:rsid w:val="009F7529"/>
    <w:rsid w:val="009F75E3"/>
    <w:rsid w:val="009F7DF9"/>
    <w:rsid w:val="00A05F13"/>
    <w:rsid w:val="00A1299B"/>
    <w:rsid w:val="00A1643F"/>
    <w:rsid w:val="00A16703"/>
    <w:rsid w:val="00A20CB0"/>
    <w:rsid w:val="00A24D22"/>
    <w:rsid w:val="00A26A27"/>
    <w:rsid w:val="00A31C46"/>
    <w:rsid w:val="00A33522"/>
    <w:rsid w:val="00A36CBF"/>
    <w:rsid w:val="00A4205D"/>
    <w:rsid w:val="00A4223B"/>
    <w:rsid w:val="00A4384E"/>
    <w:rsid w:val="00A444BA"/>
    <w:rsid w:val="00A44814"/>
    <w:rsid w:val="00A50D23"/>
    <w:rsid w:val="00A65259"/>
    <w:rsid w:val="00A65F58"/>
    <w:rsid w:val="00A7722D"/>
    <w:rsid w:val="00A77E4F"/>
    <w:rsid w:val="00A80DA2"/>
    <w:rsid w:val="00A856EE"/>
    <w:rsid w:val="00A94A9C"/>
    <w:rsid w:val="00A9560D"/>
    <w:rsid w:val="00A957EC"/>
    <w:rsid w:val="00A96BA5"/>
    <w:rsid w:val="00AA45B4"/>
    <w:rsid w:val="00AD35AA"/>
    <w:rsid w:val="00AE14E0"/>
    <w:rsid w:val="00AE4D28"/>
    <w:rsid w:val="00B053FD"/>
    <w:rsid w:val="00B05E49"/>
    <w:rsid w:val="00B07BE6"/>
    <w:rsid w:val="00B1487C"/>
    <w:rsid w:val="00B14DF1"/>
    <w:rsid w:val="00B16D83"/>
    <w:rsid w:val="00B20B22"/>
    <w:rsid w:val="00B22EF2"/>
    <w:rsid w:val="00B23863"/>
    <w:rsid w:val="00B24AA2"/>
    <w:rsid w:val="00B250C9"/>
    <w:rsid w:val="00B311CB"/>
    <w:rsid w:val="00B330C8"/>
    <w:rsid w:val="00B3501F"/>
    <w:rsid w:val="00B36970"/>
    <w:rsid w:val="00B46EDD"/>
    <w:rsid w:val="00B53404"/>
    <w:rsid w:val="00B53EE3"/>
    <w:rsid w:val="00B55A82"/>
    <w:rsid w:val="00B61AC0"/>
    <w:rsid w:val="00B6784E"/>
    <w:rsid w:val="00B70366"/>
    <w:rsid w:val="00B71B64"/>
    <w:rsid w:val="00B7494A"/>
    <w:rsid w:val="00B75CCE"/>
    <w:rsid w:val="00B77487"/>
    <w:rsid w:val="00B82A99"/>
    <w:rsid w:val="00B91158"/>
    <w:rsid w:val="00B915F6"/>
    <w:rsid w:val="00B93A51"/>
    <w:rsid w:val="00B9425F"/>
    <w:rsid w:val="00BA4238"/>
    <w:rsid w:val="00BC6DFF"/>
    <w:rsid w:val="00BD7B76"/>
    <w:rsid w:val="00BE563F"/>
    <w:rsid w:val="00BE5AFC"/>
    <w:rsid w:val="00BF2744"/>
    <w:rsid w:val="00C20214"/>
    <w:rsid w:val="00C360EA"/>
    <w:rsid w:val="00C504A3"/>
    <w:rsid w:val="00C5064C"/>
    <w:rsid w:val="00C571CF"/>
    <w:rsid w:val="00C60095"/>
    <w:rsid w:val="00C609A0"/>
    <w:rsid w:val="00C71754"/>
    <w:rsid w:val="00C83799"/>
    <w:rsid w:val="00C87A7E"/>
    <w:rsid w:val="00C87B4F"/>
    <w:rsid w:val="00C91C64"/>
    <w:rsid w:val="00CA08FB"/>
    <w:rsid w:val="00CA2991"/>
    <w:rsid w:val="00CB4E30"/>
    <w:rsid w:val="00CB66D5"/>
    <w:rsid w:val="00CB77A5"/>
    <w:rsid w:val="00CC39C3"/>
    <w:rsid w:val="00CD128A"/>
    <w:rsid w:val="00CD2C89"/>
    <w:rsid w:val="00CD2ED4"/>
    <w:rsid w:val="00CE0C65"/>
    <w:rsid w:val="00CE543F"/>
    <w:rsid w:val="00CF0AD9"/>
    <w:rsid w:val="00CF10CC"/>
    <w:rsid w:val="00CF2F9F"/>
    <w:rsid w:val="00D06A11"/>
    <w:rsid w:val="00D078A2"/>
    <w:rsid w:val="00D14064"/>
    <w:rsid w:val="00D145E1"/>
    <w:rsid w:val="00D16DB2"/>
    <w:rsid w:val="00D24184"/>
    <w:rsid w:val="00D25628"/>
    <w:rsid w:val="00D27379"/>
    <w:rsid w:val="00D3028A"/>
    <w:rsid w:val="00D36365"/>
    <w:rsid w:val="00D36EE3"/>
    <w:rsid w:val="00D45E79"/>
    <w:rsid w:val="00D467E6"/>
    <w:rsid w:val="00D558D3"/>
    <w:rsid w:val="00D612E0"/>
    <w:rsid w:val="00D63995"/>
    <w:rsid w:val="00D66E00"/>
    <w:rsid w:val="00D73254"/>
    <w:rsid w:val="00D7355B"/>
    <w:rsid w:val="00D77AE7"/>
    <w:rsid w:val="00D80605"/>
    <w:rsid w:val="00D84E60"/>
    <w:rsid w:val="00D86E15"/>
    <w:rsid w:val="00D90DF1"/>
    <w:rsid w:val="00D9475C"/>
    <w:rsid w:val="00D955BE"/>
    <w:rsid w:val="00D95996"/>
    <w:rsid w:val="00DA2C00"/>
    <w:rsid w:val="00DA6F72"/>
    <w:rsid w:val="00DB1732"/>
    <w:rsid w:val="00DB496D"/>
    <w:rsid w:val="00DC3818"/>
    <w:rsid w:val="00DC4282"/>
    <w:rsid w:val="00DC4A09"/>
    <w:rsid w:val="00DD7079"/>
    <w:rsid w:val="00DE150A"/>
    <w:rsid w:val="00DF0CF2"/>
    <w:rsid w:val="00DF487F"/>
    <w:rsid w:val="00DF6334"/>
    <w:rsid w:val="00E02D6E"/>
    <w:rsid w:val="00E05EC5"/>
    <w:rsid w:val="00E156AB"/>
    <w:rsid w:val="00E25EAD"/>
    <w:rsid w:val="00E26B08"/>
    <w:rsid w:val="00E32147"/>
    <w:rsid w:val="00E328A3"/>
    <w:rsid w:val="00E32C62"/>
    <w:rsid w:val="00E334A8"/>
    <w:rsid w:val="00E35FD8"/>
    <w:rsid w:val="00E36CA6"/>
    <w:rsid w:val="00E415DB"/>
    <w:rsid w:val="00E415E4"/>
    <w:rsid w:val="00E4381E"/>
    <w:rsid w:val="00E459D0"/>
    <w:rsid w:val="00E465E9"/>
    <w:rsid w:val="00E5485A"/>
    <w:rsid w:val="00E54D41"/>
    <w:rsid w:val="00E55B00"/>
    <w:rsid w:val="00E60246"/>
    <w:rsid w:val="00E60EFD"/>
    <w:rsid w:val="00E70FBC"/>
    <w:rsid w:val="00E7178A"/>
    <w:rsid w:val="00E770C0"/>
    <w:rsid w:val="00E773CC"/>
    <w:rsid w:val="00E80735"/>
    <w:rsid w:val="00E8145E"/>
    <w:rsid w:val="00E8547D"/>
    <w:rsid w:val="00E92E31"/>
    <w:rsid w:val="00E94B91"/>
    <w:rsid w:val="00E9697F"/>
    <w:rsid w:val="00E973ED"/>
    <w:rsid w:val="00EA25B7"/>
    <w:rsid w:val="00EA2874"/>
    <w:rsid w:val="00EA3A8A"/>
    <w:rsid w:val="00EA3CD0"/>
    <w:rsid w:val="00EA7F60"/>
    <w:rsid w:val="00EB4E41"/>
    <w:rsid w:val="00EB6B99"/>
    <w:rsid w:val="00EC207F"/>
    <w:rsid w:val="00ED3F74"/>
    <w:rsid w:val="00ED56E1"/>
    <w:rsid w:val="00ED77CF"/>
    <w:rsid w:val="00EE18D8"/>
    <w:rsid w:val="00EE1C3E"/>
    <w:rsid w:val="00EE46EA"/>
    <w:rsid w:val="00EF05B4"/>
    <w:rsid w:val="00EF5620"/>
    <w:rsid w:val="00F01A13"/>
    <w:rsid w:val="00F2557B"/>
    <w:rsid w:val="00F256F6"/>
    <w:rsid w:val="00F25ED7"/>
    <w:rsid w:val="00F34B17"/>
    <w:rsid w:val="00F410CF"/>
    <w:rsid w:val="00F449AA"/>
    <w:rsid w:val="00F63385"/>
    <w:rsid w:val="00F63FA3"/>
    <w:rsid w:val="00F7155E"/>
    <w:rsid w:val="00F72276"/>
    <w:rsid w:val="00F74363"/>
    <w:rsid w:val="00F756B0"/>
    <w:rsid w:val="00F8204C"/>
    <w:rsid w:val="00F8223D"/>
    <w:rsid w:val="00F83B3C"/>
    <w:rsid w:val="00F915F3"/>
    <w:rsid w:val="00F95F55"/>
    <w:rsid w:val="00FA1396"/>
    <w:rsid w:val="00FA1D09"/>
    <w:rsid w:val="00FA45A5"/>
    <w:rsid w:val="00FA58CC"/>
    <w:rsid w:val="00FA79B8"/>
    <w:rsid w:val="00FB0652"/>
    <w:rsid w:val="00FB19B9"/>
    <w:rsid w:val="00FB2C91"/>
    <w:rsid w:val="00FB5BF0"/>
    <w:rsid w:val="00FB6B2B"/>
    <w:rsid w:val="00FC7512"/>
    <w:rsid w:val="00FD0116"/>
    <w:rsid w:val="00FD3FFD"/>
    <w:rsid w:val="00FD478F"/>
    <w:rsid w:val="00FD57BA"/>
    <w:rsid w:val="00FE0994"/>
    <w:rsid w:val="00FE40F8"/>
    <w:rsid w:val="00FE6779"/>
    <w:rsid w:val="00FF40B1"/>
    <w:rsid w:val="00FF455E"/>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4384E"/>
  </w:style>
  <w:style w:type="paragraph" w:styleId="berschrift1">
    <w:name w:val="heading 1"/>
    <w:basedOn w:val="Standard"/>
    <w:next w:val="Standard"/>
    <w:link w:val="berschrift1Zchn"/>
    <w:uiPriority w:val="9"/>
    <w:qFormat/>
    <w:rsid w:val="007D1DCD"/>
    <w:pPr>
      <w:keepNext/>
      <w:keepLines/>
      <w:numPr>
        <w:numId w:val="1"/>
      </w:numPr>
      <w:spacing w:before="480" w:after="0" w:line="276" w:lineRule="auto"/>
      <w:jc w:val="left"/>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7D1DCD"/>
    <w:pPr>
      <w:keepNext/>
      <w:keepLines/>
      <w:numPr>
        <w:ilvl w:val="1"/>
        <w:numId w:val="1"/>
      </w:numPr>
      <w:spacing w:before="200" w:after="0" w:line="276" w:lineRule="auto"/>
      <w:jc w:val="left"/>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7D1DCD"/>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7D1DCD"/>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7D1DCD"/>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7D1DCD"/>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7D1DCD"/>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7D1DCD"/>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7D1DCD"/>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460012"/>
    <w:pPr>
      <w:spacing w:after="0"/>
    </w:pPr>
    <w:rPr>
      <w:rFonts w:ascii="Times New Roman" w:hAnsi="Times New Roman"/>
      <w:sz w:val="24"/>
    </w:rPr>
  </w:style>
  <w:style w:type="paragraph" w:styleId="Titel">
    <w:name w:val="Title"/>
    <w:basedOn w:val="Standard"/>
    <w:next w:val="Standard"/>
    <w:link w:val="TitelZchn"/>
    <w:uiPriority w:val="10"/>
    <w:qFormat/>
    <w:rsid w:val="0067666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676661"/>
    <w:rPr>
      <w:rFonts w:asciiTheme="majorHAnsi" w:eastAsiaTheme="majorEastAsia" w:hAnsiTheme="majorHAnsi" w:cstheme="majorBidi"/>
      <w:color w:val="17365D" w:themeColor="text2" w:themeShade="BF"/>
      <w:spacing w:val="5"/>
      <w:kern w:val="28"/>
      <w:sz w:val="52"/>
      <w:szCs w:val="52"/>
    </w:rPr>
  </w:style>
  <w:style w:type="character" w:customStyle="1" w:styleId="berschrift1Zchn">
    <w:name w:val="Überschrift 1 Zchn"/>
    <w:basedOn w:val="Absatz-Standardschriftart"/>
    <w:link w:val="berschrift1"/>
    <w:uiPriority w:val="9"/>
    <w:rsid w:val="007D1DCD"/>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7D1DCD"/>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7D1DCD"/>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semiHidden/>
    <w:rsid w:val="007D1DCD"/>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7D1DCD"/>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7D1DCD"/>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7D1DCD"/>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7D1DCD"/>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7D1DCD"/>
    <w:rPr>
      <w:rFonts w:asciiTheme="majorHAnsi" w:eastAsiaTheme="majorEastAsia" w:hAnsiTheme="majorHAnsi" w:cstheme="majorBidi"/>
      <w:i/>
      <w:iCs/>
      <w:color w:val="404040" w:themeColor="text1" w:themeTint="BF"/>
      <w:sz w:val="20"/>
      <w:szCs w:val="20"/>
    </w:rPr>
  </w:style>
  <w:style w:type="character" w:styleId="Hyperlink">
    <w:name w:val="Hyperlink"/>
    <w:basedOn w:val="Absatz-Standardschriftart"/>
    <w:uiPriority w:val="99"/>
    <w:unhideWhenUsed/>
    <w:rsid w:val="00A31C46"/>
    <w:rPr>
      <w:color w:val="0000FF" w:themeColor="hyperlink"/>
      <w:u w:val="single"/>
    </w:rPr>
  </w:style>
  <w:style w:type="paragraph" w:styleId="Kopfzeile">
    <w:name w:val="header"/>
    <w:basedOn w:val="Standard"/>
    <w:link w:val="KopfzeileZchn"/>
    <w:uiPriority w:val="99"/>
    <w:semiHidden/>
    <w:unhideWhenUsed/>
    <w:rsid w:val="00D7355B"/>
    <w:pPr>
      <w:tabs>
        <w:tab w:val="center" w:pos="4536"/>
        <w:tab w:val="right" w:pos="9072"/>
      </w:tabs>
      <w:spacing w:after="0"/>
    </w:pPr>
  </w:style>
  <w:style w:type="character" w:customStyle="1" w:styleId="KopfzeileZchn">
    <w:name w:val="Kopfzeile Zchn"/>
    <w:basedOn w:val="Absatz-Standardschriftart"/>
    <w:link w:val="Kopfzeile"/>
    <w:uiPriority w:val="99"/>
    <w:semiHidden/>
    <w:rsid w:val="00D7355B"/>
  </w:style>
  <w:style w:type="paragraph" w:styleId="Fuzeile">
    <w:name w:val="footer"/>
    <w:basedOn w:val="Standard"/>
    <w:link w:val="FuzeileZchn"/>
    <w:uiPriority w:val="99"/>
    <w:unhideWhenUsed/>
    <w:rsid w:val="00D7355B"/>
    <w:pPr>
      <w:tabs>
        <w:tab w:val="center" w:pos="4536"/>
        <w:tab w:val="right" w:pos="9072"/>
      </w:tabs>
      <w:spacing w:after="0"/>
    </w:pPr>
  </w:style>
  <w:style w:type="character" w:customStyle="1" w:styleId="FuzeileZchn">
    <w:name w:val="Fußzeile Zchn"/>
    <w:basedOn w:val="Absatz-Standardschriftart"/>
    <w:link w:val="Fuzeile"/>
    <w:uiPriority w:val="99"/>
    <w:rsid w:val="00D7355B"/>
  </w:style>
  <w:style w:type="paragraph" w:styleId="Inhaltsverzeichnisberschrift">
    <w:name w:val="TOC Heading"/>
    <w:basedOn w:val="berschrift1"/>
    <w:next w:val="Standard"/>
    <w:uiPriority w:val="39"/>
    <w:unhideWhenUsed/>
    <w:qFormat/>
    <w:rsid w:val="00746FCF"/>
    <w:pPr>
      <w:numPr>
        <w:numId w:val="0"/>
      </w:numPr>
      <w:outlineLvl w:val="9"/>
    </w:pPr>
  </w:style>
  <w:style w:type="paragraph" w:styleId="Verzeichnis1">
    <w:name w:val="toc 1"/>
    <w:basedOn w:val="Standard"/>
    <w:next w:val="Standard"/>
    <w:autoRedefine/>
    <w:uiPriority w:val="39"/>
    <w:unhideWhenUsed/>
    <w:rsid w:val="00746FCF"/>
    <w:pPr>
      <w:spacing w:before="120"/>
      <w:jc w:val="left"/>
    </w:pPr>
    <w:rPr>
      <w:rFonts w:cstheme="minorHAnsi"/>
      <w:b/>
      <w:bCs/>
      <w:caps/>
      <w:sz w:val="20"/>
      <w:szCs w:val="20"/>
    </w:rPr>
  </w:style>
  <w:style w:type="paragraph" w:styleId="Verzeichnis2">
    <w:name w:val="toc 2"/>
    <w:basedOn w:val="Standard"/>
    <w:next w:val="Standard"/>
    <w:autoRedefine/>
    <w:uiPriority w:val="39"/>
    <w:unhideWhenUsed/>
    <w:rsid w:val="00746FCF"/>
    <w:pPr>
      <w:spacing w:after="0"/>
      <w:ind w:left="220"/>
      <w:jc w:val="left"/>
    </w:pPr>
    <w:rPr>
      <w:rFonts w:cstheme="minorHAnsi"/>
      <w:smallCaps/>
      <w:sz w:val="20"/>
      <w:szCs w:val="20"/>
    </w:rPr>
  </w:style>
  <w:style w:type="paragraph" w:styleId="Verzeichnis3">
    <w:name w:val="toc 3"/>
    <w:basedOn w:val="Standard"/>
    <w:next w:val="Standard"/>
    <w:autoRedefine/>
    <w:uiPriority w:val="39"/>
    <w:unhideWhenUsed/>
    <w:rsid w:val="00746FCF"/>
    <w:pPr>
      <w:spacing w:after="0"/>
      <w:ind w:left="440"/>
      <w:jc w:val="left"/>
    </w:pPr>
    <w:rPr>
      <w:rFonts w:cstheme="minorHAnsi"/>
      <w:i/>
      <w:iCs/>
      <w:sz w:val="20"/>
      <w:szCs w:val="20"/>
    </w:rPr>
  </w:style>
  <w:style w:type="paragraph" w:styleId="Sprechblasentext">
    <w:name w:val="Balloon Text"/>
    <w:basedOn w:val="Standard"/>
    <w:link w:val="SprechblasentextZchn"/>
    <w:uiPriority w:val="99"/>
    <w:semiHidden/>
    <w:unhideWhenUsed/>
    <w:rsid w:val="00746FCF"/>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46FCF"/>
    <w:rPr>
      <w:rFonts w:ascii="Tahoma" w:hAnsi="Tahoma" w:cs="Tahoma"/>
      <w:sz w:val="16"/>
      <w:szCs w:val="16"/>
    </w:rPr>
  </w:style>
  <w:style w:type="paragraph" w:styleId="Funotentext">
    <w:name w:val="footnote text"/>
    <w:basedOn w:val="Standard"/>
    <w:link w:val="FunotentextZchn"/>
    <w:uiPriority w:val="99"/>
    <w:semiHidden/>
    <w:unhideWhenUsed/>
    <w:rsid w:val="00A4384E"/>
    <w:pPr>
      <w:spacing w:after="0"/>
      <w:jc w:val="left"/>
    </w:pPr>
    <w:rPr>
      <w:rFonts w:ascii="Times New Roman" w:hAnsi="Times New Roman"/>
      <w:sz w:val="18"/>
      <w:szCs w:val="20"/>
    </w:rPr>
  </w:style>
  <w:style w:type="character" w:customStyle="1" w:styleId="FunotentextZchn">
    <w:name w:val="Fußnotentext Zchn"/>
    <w:basedOn w:val="Absatz-Standardschriftart"/>
    <w:link w:val="Funotentext"/>
    <w:uiPriority w:val="99"/>
    <w:semiHidden/>
    <w:rsid w:val="00A4384E"/>
    <w:rPr>
      <w:rFonts w:ascii="Times New Roman" w:hAnsi="Times New Roman"/>
      <w:sz w:val="18"/>
      <w:szCs w:val="20"/>
    </w:rPr>
  </w:style>
  <w:style w:type="character" w:styleId="Funotenzeichen">
    <w:name w:val="footnote reference"/>
    <w:basedOn w:val="Absatz-Standardschriftart"/>
    <w:uiPriority w:val="99"/>
    <w:semiHidden/>
    <w:unhideWhenUsed/>
    <w:rsid w:val="00FD0116"/>
    <w:rPr>
      <w:vertAlign w:val="superscript"/>
    </w:rPr>
  </w:style>
  <w:style w:type="paragraph" w:styleId="Verzeichnis4">
    <w:name w:val="toc 4"/>
    <w:basedOn w:val="Standard"/>
    <w:next w:val="Standard"/>
    <w:autoRedefine/>
    <w:uiPriority w:val="39"/>
    <w:unhideWhenUsed/>
    <w:rsid w:val="00E8145E"/>
    <w:pPr>
      <w:spacing w:after="0"/>
      <w:ind w:left="660"/>
      <w:jc w:val="left"/>
    </w:pPr>
    <w:rPr>
      <w:rFonts w:cstheme="minorHAnsi"/>
      <w:sz w:val="18"/>
      <w:szCs w:val="18"/>
    </w:rPr>
  </w:style>
  <w:style w:type="paragraph" w:styleId="Verzeichnis5">
    <w:name w:val="toc 5"/>
    <w:basedOn w:val="Standard"/>
    <w:next w:val="Standard"/>
    <w:autoRedefine/>
    <w:uiPriority w:val="39"/>
    <w:unhideWhenUsed/>
    <w:rsid w:val="00E8145E"/>
    <w:pPr>
      <w:spacing w:after="0"/>
      <w:ind w:left="880"/>
      <w:jc w:val="left"/>
    </w:pPr>
    <w:rPr>
      <w:rFonts w:cstheme="minorHAnsi"/>
      <w:sz w:val="18"/>
      <w:szCs w:val="18"/>
    </w:rPr>
  </w:style>
  <w:style w:type="paragraph" w:styleId="Verzeichnis6">
    <w:name w:val="toc 6"/>
    <w:basedOn w:val="Standard"/>
    <w:next w:val="Standard"/>
    <w:autoRedefine/>
    <w:uiPriority w:val="39"/>
    <w:unhideWhenUsed/>
    <w:rsid w:val="00E8145E"/>
    <w:pPr>
      <w:spacing w:after="0"/>
      <w:ind w:left="1100"/>
      <w:jc w:val="left"/>
    </w:pPr>
    <w:rPr>
      <w:rFonts w:cstheme="minorHAnsi"/>
      <w:sz w:val="18"/>
      <w:szCs w:val="18"/>
    </w:rPr>
  </w:style>
  <w:style w:type="paragraph" w:styleId="Verzeichnis7">
    <w:name w:val="toc 7"/>
    <w:basedOn w:val="Standard"/>
    <w:next w:val="Standard"/>
    <w:autoRedefine/>
    <w:uiPriority w:val="39"/>
    <w:unhideWhenUsed/>
    <w:rsid w:val="00E8145E"/>
    <w:pPr>
      <w:spacing w:after="0"/>
      <w:ind w:left="1320"/>
      <w:jc w:val="left"/>
    </w:pPr>
    <w:rPr>
      <w:rFonts w:cstheme="minorHAnsi"/>
      <w:sz w:val="18"/>
      <w:szCs w:val="18"/>
    </w:rPr>
  </w:style>
  <w:style w:type="paragraph" w:styleId="Verzeichnis8">
    <w:name w:val="toc 8"/>
    <w:basedOn w:val="Standard"/>
    <w:next w:val="Standard"/>
    <w:autoRedefine/>
    <w:uiPriority w:val="39"/>
    <w:unhideWhenUsed/>
    <w:rsid w:val="00E8145E"/>
    <w:pPr>
      <w:spacing w:after="0"/>
      <w:ind w:left="1540"/>
      <w:jc w:val="left"/>
    </w:pPr>
    <w:rPr>
      <w:rFonts w:cstheme="minorHAnsi"/>
      <w:sz w:val="18"/>
      <w:szCs w:val="18"/>
    </w:rPr>
  </w:style>
  <w:style w:type="paragraph" w:styleId="Verzeichnis9">
    <w:name w:val="toc 9"/>
    <w:basedOn w:val="Standard"/>
    <w:next w:val="Standard"/>
    <w:autoRedefine/>
    <w:uiPriority w:val="39"/>
    <w:unhideWhenUsed/>
    <w:rsid w:val="00E8145E"/>
    <w:pPr>
      <w:spacing w:after="0"/>
      <w:ind w:left="1760"/>
      <w:jc w:val="left"/>
    </w:pPr>
    <w:rPr>
      <w:rFonts w:cstheme="minorHAnsi"/>
      <w:sz w:val="18"/>
      <w:szCs w:val="18"/>
    </w:rPr>
  </w:style>
  <w:style w:type="character" w:styleId="Buchtitel">
    <w:name w:val="Book Title"/>
    <w:basedOn w:val="Absatz-Standardschriftart"/>
    <w:uiPriority w:val="33"/>
    <w:qFormat/>
    <w:rsid w:val="003940C5"/>
    <w:rPr>
      <w:b/>
      <w:bCs/>
      <w:smallCaps/>
      <w:spacing w:val="5"/>
    </w:rPr>
  </w:style>
  <w:style w:type="paragraph" w:styleId="Listenabsatz">
    <w:name w:val="List Paragraph"/>
    <w:basedOn w:val="Standard"/>
    <w:uiPriority w:val="34"/>
    <w:qFormat/>
    <w:rsid w:val="005F5BF4"/>
    <w:pPr>
      <w:ind w:left="720"/>
      <w:contextualSpacing/>
    </w:pPr>
  </w:style>
  <w:style w:type="paragraph" w:styleId="NurText">
    <w:name w:val="Plain Text"/>
    <w:basedOn w:val="Standard"/>
    <w:link w:val="NurTextZchn"/>
    <w:uiPriority w:val="99"/>
    <w:semiHidden/>
    <w:unhideWhenUsed/>
    <w:rsid w:val="00544BC3"/>
    <w:pPr>
      <w:spacing w:after="0"/>
      <w:jc w:val="left"/>
    </w:pPr>
    <w:rPr>
      <w:rFonts w:ascii="Consolas" w:hAnsi="Consolas"/>
      <w:sz w:val="21"/>
      <w:szCs w:val="21"/>
    </w:rPr>
  </w:style>
  <w:style w:type="character" w:customStyle="1" w:styleId="NurTextZchn">
    <w:name w:val="Nur Text Zchn"/>
    <w:basedOn w:val="Absatz-Standardschriftart"/>
    <w:link w:val="NurText"/>
    <w:uiPriority w:val="99"/>
    <w:semiHidden/>
    <w:rsid w:val="00544BC3"/>
    <w:rPr>
      <w:rFonts w:ascii="Consolas" w:hAnsi="Consolas"/>
      <w:sz w:val="21"/>
      <w:szCs w:val="21"/>
    </w:rPr>
  </w:style>
  <w:style w:type="character" w:styleId="BesuchterHyperlink">
    <w:name w:val="FollowedHyperlink"/>
    <w:basedOn w:val="Absatz-Standardschriftart"/>
    <w:uiPriority w:val="99"/>
    <w:semiHidden/>
    <w:unhideWhenUsed/>
    <w:rsid w:val="00634EC6"/>
    <w:rPr>
      <w:color w:val="800080" w:themeColor="followedHyperlink"/>
      <w:u w:val="single"/>
    </w:rPr>
  </w:style>
  <w:style w:type="table" w:styleId="Tabellengitternetz">
    <w:name w:val="Table Grid"/>
    <w:basedOn w:val="NormaleTabelle"/>
    <w:uiPriority w:val="59"/>
    <w:rsid w:val="0070508A"/>
    <w:pPr>
      <w:spacing w:after="0"/>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tandardWeb">
    <w:name w:val="Normal (Web)"/>
    <w:basedOn w:val="Standard"/>
    <w:uiPriority w:val="99"/>
    <w:semiHidden/>
    <w:unhideWhenUsed/>
    <w:rsid w:val="0070508A"/>
    <w:pPr>
      <w:spacing w:before="100" w:beforeAutospacing="1" w:after="100" w:afterAutospacing="1"/>
      <w:jc w:val="left"/>
    </w:pPr>
    <w:rPr>
      <w:rFonts w:ascii="Times New Roman" w:eastAsia="Times New Roman" w:hAnsi="Times New Roman" w:cs="Times New Roman"/>
      <w:sz w:val="24"/>
      <w:szCs w:val="24"/>
      <w:lang w:eastAsia="de-DE"/>
    </w:rPr>
  </w:style>
  <w:style w:type="character" w:customStyle="1" w:styleId="tocnumber">
    <w:name w:val="tocnumber"/>
    <w:basedOn w:val="Absatz-Standardschriftart"/>
    <w:rsid w:val="001F37B8"/>
  </w:style>
  <w:style w:type="character" w:customStyle="1" w:styleId="toctext">
    <w:name w:val="toctext"/>
    <w:basedOn w:val="Absatz-Standardschriftart"/>
    <w:rsid w:val="001F37B8"/>
  </w:style>
  <w:style w:type="character" w:customStyle="1" w:styleId="mw-headline">
    <w:name w:val="mw-headline"/>
    <w:basedOn w:val="Absatz-Standardschriftart"/>
    <w:rsid w:val="001F37B8"/>
  </w:style>
  <w:style w:type="character" w:customStyle="1" w:styleId="mw-cite-backlink">
    <w:name w:val="mw-cite-backlink"/>
    <w:basedOn w:val="Absatz-Standardschriftart"/>
    <w:rsid w:val="001F37B8"/>
  </w:style>
  <w:style w:type="character" w:customStyle="1" w:styleId="reference-text">
    <w:name w:val="reference-text"/>
    <w:basedOn w:val="Absatz-Standardschriftart"/>
    <w:rsid w:val="001F37B8"/>
  </w:style>
  <w:style w:type="character" w:customStyle="1" w:styleId="adtext">
    <w:name w:val="adtext"/>
    <w:basedOn w:val="Absatz-Standardschriftart"/>
    <w:rsid w:val="00A36CBF"/>
  </w:style>
  <w:style w:type="paragraph" w:customStyle="1" w:styleId="witztext">
    <w:name w:val="witztext"/>
    <w:basedOn w:val="Standard"/>
    <w:rsid w:val="00A36CBF"/>
    <w:pPr>
      <w:spacing w:before="100" w:beforeAutospacing="1" w:after="100" w:afterAutospacing="1"/>
      <w:jc w:val="left"/>
    </w:pPr>
    <w:rPr>
      <w:rFonts w:ascii="Times New Roman" w:eastAsia="Times New Roman" w:hAnsi="Times New Roman" w:cs="Times New Roman"/>
      <w:sz w:val="24"/>
      <w:szCs w:val="24"/>
      <w:lang w:eastAsia="de-DE"/>
    </w:rPr>
  </w:style>
  <w:style w:type="character" w:customStyle="1" w:styleId="gf">
    <w:name w:val="gf"/>
    <w:basedOn w:val="Absatz-Standardschriftart"/>
    <w:rsid w:val="00A36CBF"/>
  </w:style>
  <w:style w:type="paragraph" w:customStyle="1" w:styleId="autor">
    <w:name w:val="autor"/>
    <w:basedOn w:val="Standard"/>
    <w:rsid w:val="00A36CBF"/>
    <w:pPr>
      <w:spacing w:before="100" w:beforeAutospacing="1" w:after="100" w:afterAutospacing="1"/>
      <w:jc w:val="left"/>
    </w:pPr>
    <w:rPr>
      <w:rFonts w:ascii="Times New Roman" w:eastAsia="Times New Roman" w:hAnsi="Times New Roman" w:cs="Times New Roman"/>
      <w:sz w:val="24"/>
      <w:szCs w:val="24"/>
      <w:lang w:eastAsia="de-DE"/>
    </w:rPr>
  </w:style>
  <w:style w:type="paragraph" w:styleId="Beschriftung">
    <w:name w:val="caption"/>
    <w:basedOn w:val="Standard"/>
    <w:next w:val="Standard"/>
    <w:uiPriority w:val="35"/>
    <w:unhideWhenUsed/>
    <w:qFormat/>
    <w:rsid w:val="00C20214"/>
    <w:pPr>
      <w:spacing w:after="200"/>
    </w:pPr>
    <w:rPr>
      <w:b/>
      <w:bCs/>
      <w:color w:val="4F81BD" w:themeColor="accent1"/>
      <w:sz w:val="18"/>
      <w:szCs w:val="18"/>
    </w:rPr>
  </w:style>
  <w:style w:type="paragraph" w:styleId="Abbildungsverzeichnis">
    <w:name w:val="table of figures"/>
    <w:basedOn w:val="Standard"/>
    <w:next w:val="Standard"/>
    <w:uiPriority w:val="99"/>
    <w:unhideWhenUsed/>
    <w:rsid w:val="00596810"/>
    <w:pPr>
      <w:spacing w:after="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9497184">
      <w:bodyDiv w:val="1"/>
      <w:marLeft w:val="0"/>
      <w:marRight w:val="0"/>
      <w:marTop w:val="0"/>
      <w:marBottom w:val="0"/>
      <w:divBdr>
        <w:top w:val="none" w:sz="0" w:space="0" w:color="auto"/>
        <w:left w:val="none" w:sz="0" w:space="0" w:color="auto"/>
        <w:bottom w:val="none" w:sz="0" w:space="0" w:color="auto"/>
        <w:right w:val="none" w:sz="0" w:space="0" w:color="auto"/>
      </w:divBdr>
    </w:div>
    <w:div w:id="169030994">
      <w:bodyDiv w:val="1"/>
      <w:marLeft w:val="0"/>
      <w:marRight w:val="0"/>
      <w:marTop w:val="0"/>
      <w:marBottom w:val="0"/>
      <w:divBdr>
        <w:top w:val="none" w:sz="0" w:space="0" w:color="auto"/>
        <w:left w:val="none" w:sz="0" w:space="0" w:color="auto"/>
        <w:bottom w:val="none" w:sz="0" w:space="0" w:color="auto"/>
        <w:right w:val="none" w:sz="0" w:space="0" w:color="auto"/>
      </w:divBdr>
    </w:div>
    <w:div w:id="190189617">
      <w:bodyDiv w:val="1"/>
      <w:marLeft w:val="0"/>
      <w:marRight w:val="0"/>
      <w:marTop w:val="0"/>
      <w:marBottom w:val="0"/>
      <w:divBdr>
        <w:top w:val="none" w:sz="0" w:space="0" w:color="auto"/>
        <w:left w:val="none" w:sz="0" w:space="0" w:color="auto"/>
        <w:bottom w:val="none" w:sz="0" w:space="0" w:color="auto"/>
        <w:right w:val="none" w:sz="0" w:space="0" w:color="auto"/>
      </w:divBdr>
    </w:div>
    <w:div w:id="552231901">
      <w:bodyDiv w:val="1"/>
      <w:marLeft w:val="0"/>
      <w:marRight w:val="0"/>
      <w:marTop w:val="0"/>
      <w:marBottom w:val="0"/>
      <w:divBdr>
        <w:top w:val="none" w:sz="0" w:space="0" w:color="auto"/>
        <w:left w:val="none" w:sz="0" w:space="0" w:color="auto"/>
        <w:bottom w:val="none" w:sz="0" w:space="0" w:color="auto"/>
        <w:right w:val="none" w:sz="0" w:space="0" w:color="auto"/>
      </w:divBdr>
    </w:div>
    <w:div w:id="831330407">
      <w:bodyDiv w:val="1"/>
      <w:marLeft w:val="0"/>
      <w:marRight w:val="0"/>
      <w:marTop w:val="0"/>
      <w:marBottom w:val="0"/>
      <w:divBdr>
        <w:top w:val="none" w:sz="0" w:space="0" w:color="auto"/>
        <w:left w:val="none" w:sz="0" w:space="0" w:color="auto"/>
        <w:bottom w:val="none" w:sz="0" w:space="0" w:color="auto"/>
        <w:right w:val="none" w:sz="0" w:space="0" w:color="auto"/>
      </w:divBdr>
    </w:div>
    <w:div w:id="854802410">
      <w:bodyDiv w:val="1"/>
      <w:marLeft w:val="0"/>
      <w:marRight w:val="0"/>
      <w:marTop w:val="0"/>
      <w:marBottom w:val="0"/>
      <w:divBdr>
        <w:top w:val="none" w:sz="0" w:space="0" w:color="auto"/>
        <w:left w:val="none" w:sz="0" w:space="0" w:color="auto"/>
        <w:bottom w:val="none" w:sz="0" w:space="0" w:color="auto"/>
        <w:right w:val="none" w:sz="0" w:space="0" w:color="auto"/>
      </w:divBdr>
      <w:divsChild>
        <w:div w:id="2580304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9720409">
      <w:bodyDiv w:val="1"/>
      <w:marLeft w:val="0"/>
      <w:marRight w:val="0"/>
      <w:marTop w:val="0"/>
      <w:marBottom w:val="0"/>
      <w:divBdr>
        <w:top w:val="none" w:sz="0" w:space="0" w:color="auto"/>
        <w:left w:val="none" w:sz="0" w:space="0" w:color="auto"/>
        <w:bottom w:val="none" w:sz="0" w:space="0" w:color="auto"/>
        <w:right w:val="none" w:sz="0" w:space="0" w:color="auto"/>
      </w:divBdr>
    </w:div>
    <w:div w:id="1273975799">
      <w:bodyDiv w:val="1"/>
      <w:marLeft w:val="0"/>
      <w:marRight w:val="0"/>
      <w:marTop w:val="0"/>
      <w:marBottom w:val="0"/>
      <w:divBdr>
        <w:top w:val="none" w:sz="0" w:space="0" w:color="auto"/>
        <w:left w:val="none" w:sz="0" w:space="0" w:color="auto"/>
        <w:bottom w:val="none" w:sz="0" w:space="0" w:color="auto"/>
        <w:right w:val="none" w:sz="0" w:space="0" w:color="auto"/>
      </w:divBdr>
    </w:div>
    <w:div w:id="1282689443">
      <w:bodyDiv w:val="1"/>
      <w:marLeft w:val="0"/>
      <w:marRight w:val="0"/>
      <w:marTop w:val="0"/>
      <w:marBottom w:val="0"/>
      <w:divBdr>
        <w:top w:val="none" w:sz="0" w:space="0" w:color="auto"/>
        <w:left w:val="none" w:sz="0" w:space="0" w:color="auto"/>
        <w:bottom w:val="none" w:sz="0" w:space="0" w:color="auto"/>
        <w:right w:val="none" w:sz="0" w:space="0" w:color="auto"/>
      </w:divBdr>
      <w:divsChild>
        <w:div w:id="609320802">
          <w:marLeft w:val="0"/>
          <w:marRight w:val="0"/>
          <w:marTop w:val="0"/>
          <w:marBottom w:val="0"/>
          <w:divBdr>
            <w:top w:val="none" w:sz="0" w:space="0" w:color="auto"/>
            <w:left w:val="none" w:sz="0" w:space="0" w:color="auto"/>
            <w:bottom w:val="none" w:sz="0" w:space="0" w:color="auto"/>
            <w:right w:val="none" w:sz="0" w:space="0" w:color="auto"/>
          </w:divBdr>
          <w:divsChild>
            <w:div w:id="353531499">
              <w:marLeft w:val="0"/>
              <w:marRight w:val="0"/>
              <w:marTop w:val="0"/>
              <w:marBottom w:val="0"/>
              <w:divBdr>
                <w:top w:val="none" w:sz="0" w:space="0" w:color="auto"/>
                <w:left w:val="none" w:sz="0" w:space="0" w:color="auto"/>
                <w:bottom w:val="none" w:sz="0" w:space="0" w:color="auto"/>
                <w:right w:val="none" w:sz="0" w:space="0" w:color="auto"/>
              </w:divBdr>
            </w:div>
          </w:divsChild>
        </w:div>
        <w:div w:id="1885630430">
          <w:marLeft w:val="0"/>
          <w:marRight w:val="0"/>
          <w:marTop w:val="0"/>
          <w:marBottom w:val="0"/>
          <w:divBdr>
            <w:top w:val="none" w:sz="0" w:space="0" w:color="auto"/>
            <w:left w:val="none" w:sz="0" w:space="0" w:color="auto"/>
            <w:bottom w:val="none" w:sz="0" w:space="0" w:color="auto"/>
            <w:right w:val="none" w:sz="0" w:space="0" w:color="auto"/>
          </w:divBdr>
          <w:divsChild>
            <w:div w:id="1341346915">
              <w:marLeft w:val="0"/>
              <w:marRight w:val="0"/>
              <w:marTop w:val="0"/>
              <w:marBottom w:val="0"/>
              <w:divBdr>
                <w:top w:val="none" w:sz="0" w:space="0" w:color="auto"/>
                <w:left w:val="none" w:sz="0" w:space="0" w:color="auto"/>
                <w:bottom w:val="none" w:sz="0" w:space="0" w:color="auto"/>
                <w:right w:val="none" w:sz="0" w:space="0" w:color="auto"/>
              </w:divBdr>
            </w:div>
            <w:div w:id="458573255">
              <w:marLeft w:val="0"/>
              <w:marRight w:val="0"/>
              <w:marTop w:val="0"/>
              <w:marBottom w:val="0"/>
              <w:divBdr>
                <w:top w:val="none" w:sz="0" w:space="0" w:color="auto"/>
                <w:left w:val="none" w:sz="0" w:space="0" w:color="auto"/>
                <w:bottom w:val="none" w:sz="0" w:space="0" w:color="auto"/>
                <w:right w:val="none" w:sz="0" w:space="0" w:color="auto"/>
              </w:divBdr>
              <w:divsChild>
                <w:div w:id="427122683">
                  <w:marLeft w:val="0"/>
                  <w:marRight w:val="0"/>
                  <w:marTop w:val="0"/>
                  <w:marBottom w:val="0"/>
                  <w:divBdr>
                    <w:top w:val="none" w:sz="0" w:space="0" w:color="auto"/>
                    <w:left w:val="none" w:sz="0" w:space="0" w:color="auto"/>
                    <w:bottom w:val="none" w:sz="0" w:space="0" w:color="auto"/>
                    <w:right w:val="none" w:sz="0" w:space="0" w:color="auto"/>
                  </w:divBdr>
                </w:div>
                <w:div w:id="2115010196">
                  <w:marLeft w:val="0"/>
                  <w:marRight w:val="0"/>
                  <w:marTop w:val="0"/>
                  <w:marBottom w:val="0"/>
                  <w:divBdr>
                    <w:top w:val="none" w:sz="0" w:space="0" w:color="auto"/>
                    <w:left w:val="none" w:sz="0" w:space="0" w:color="auto"/>
                    <w:bottom w:val="none" w:sz="0" w:space="0" w:color="auto"/>
                    <w:right w:val="none" w:sz="0" w:space="0" w:color="auto"/>
                  </w:divBdr>
                  <w:divsChild>
                    <w:div w:id="119237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1274717">
      <w:bodyDiv w:val="1"/>
      <w:marLeft w:val="0"/>
      <w:marRight w:val="0"/>
      <w:marTop w:val="0"/>
      <w:marBottom w:val="0"/>
      <w:divBdr>
        <w:top w:val="none" w:sz="0" w:space="0" w:color="auto"/>
        <w:left w:val="none" w:sz="0" w:space="0" w:color="auto"/>
        <w:bottom w:val="none" w:sz="0" w:space="0" w:color="auto"/>
        <w:right w:val="none" w:sz="0" w:space="0" w:color="auto"/>
      </w:divBdr>
    </w:div>
    <w:div w:id="1566986458">
      <w:bodyDiv w:val="1"/>
      <w:marLeft w:val="0"/>
      <w:marRight w:val="0"/>
      <w:marTop w:val="0"/>
      <w:marBottom w:val="0"/>
      <w:divBdr>
        <w:top w:val="none" w:sz="0" w:space="0" w:color="auto"/>
        <w:left w:val="none" w:sz="0" w:space="0" w:color="auto"/>
        <w:bottom w:val="none" w:sz="0" w:space="0" w:color="auto"/>
        <w:right w:val="none" w:sz="0" w:space="0" w:color="auto"/>
      </w:divBdr>
    </w:div>
    <w:div w:id="1838766280">
      <w:bodyDiv w:val="1"/>
      <w:marLeft w:val="0"/>
      <w:marRight w:val="0"/>
      <w:marTop w:val="0"/>
      <w:marBottom w:val="0"/>
      <w:divBdr>
        <w:top w:val="none" w:sz="0" w:space="0" w:color="auto"/>
        <w:left w:val="none" w:sz="0" w:space="0" w:color="auto"/>
        <w:bottom w:val="none" w:sz="0" w:space="0" w:color="auto"/>
        <w:right w:val="none" w:sz="0" w:space="0" w:color="auto"/>
      </w:divBdr>
    </w:div>
    <w:div w:id="1909655539">
      <w:bodyDiv w:val="1"/>
      <w:marLeft w:val="0"/>
      <w:marRight w:val="0"/>
      <w:marTop w:val="0"/>
      <w:marBottom w:val="0"/>
      <w:divBdr>
        <w:top w:val="none" w:sz="0" w:space="0" w:color="auto"/>
        <w:left w:val="none" w:sz="0" w:space="0" w:color="auto"/>
        <w:bottom w:val="none" w:sz="0" w:space="0" w:color="auto"/>
        <w:right w:val="none" w:sz="0" w:space="0" w:color="auto"/>
      </w:divBdr>
    </w:div>
    <w:div w:id="1941715913">
      <w:bodyDiv w:val="1"/>
      <w:marLeft w:val="0"/>
      <w:marRight w:val="0"/>
      <w:marTop w:val="0"/>
      <w:marBottom w:val="0"/>
      <w:divBdr>
        <w:top w:val="none" w:sz="0" w:space="0" w:color="auto"/>
        <w:left w:val="none" w:sz="0" w:space="0" w:color="auto"/>
        <w:bottom w:val="none" w:sz="0" w:space="0" w:color="auto"/>
        <w:right w:val="none" w:sz="0" w:space="0" w:color="auto"/>
      </w:divBdr>
    </w:div>
    <w:div w:id="1997682800">
      <w:bodyDiv w:val="1"/>
      <w:marLeft w:val="0"/>
      <w:marRight w:val="0"/>
      <w:marTop w:val="0"/>
      <w:marBottom w:val="0"/>
      <w:divBdr>
        <w:top w:val="none" w:sz="0" w:space="0" w:color="auto"/>
        <w:left w:val="none" w:sz="0" w:space="0" w:color="auto"/>
        <w:bottom w:val="none" w:sz="0" w:space="0" w:color="auto"/>
        <w:right w:val="none" w:sz="0" w:space="0" w:color="auto"/>
      </w:divBdr>
      <w:divsChild>
        <w:div w:id="1795708410">
          <w:marLeft w:val="0"/>
          <w:marRight w:val="0"/>
          <w:marTop w:val="0"/>
          <w:marBottom w:val="0"/>
          <w:divBdr>
            <w:top w:val="none" w:sz="0" w:space="0" w:color="auto"/>
            <w:left w:val="none" w:sz="0" w:space="0" w:color="auto"/>
            <w:bottom w:val="none" w:sz="0" w:space="0" w:color="auto"/>
            <w:right w:val="none" w:sz="0" w:space="0" w:color="auto"/>
          </w:divBdr>
          <w:divsChild>
            <w:div w:id="2043361744">
              <w:marLeft w:val="0"/>
              <w:marRight w:val="0"/>
              <w:marTop w:val="0"/>
              <w:marBottom w:val="0"/>
              <w:divBdr>
                <w:top w:val="none" w:sz="0" w:space="0" w:color="auto"/>
                <w:left w:val="none" w:sz="0" w:space="0" w:color="auto"/>
                <w:bottom w:val="none" w:sz="0" w:space="0" w:color="auto"/>
                <w:right w:val="none" w:sz="0" w:space="0" w:color="auto"/>
              </w:divBdr>
            </w:div>
            <w:div w:id="1596281421">
              <w:marLeft w:val="0"/>
              <w:marRight w:val="0"/>
              <w:marTop w:val="0"/>
              <w:marBottom w:val="0"/>
              <w:divBdr>
                <w:top w:val="none" w:sz="0" w:space="0" w:color="auto"/>
                <w:left w:val="none" w:sz="0" w:space="0" w:color="auto"/>
                <w:bottom w:val="none" w:sz="0" w:space="0" w:color="auto"/>
                <w:right w:val="none" w:sz="0" w:space="0" w:color="auto"/>
              </w:divBdr>
              <w:divsChild>
                <w:div w:id="13503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306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file:///C:\Users\Peter\Desktop\Peter_Dateien\PRIVATES%20(20080701)\Gremien\VG_Ich%20bin%20dabei_Ehrenamt%20und%20Engagement\Workshop%2009%20Schloss%20Dhaun\20141014%20Abschied%20auf%20Schloss%20Dhaun%209.%20Strategiewerkstatt.docx" TargetMode="External"/><Relationship Id="rId18" Type="http://schemas.openxmlformats.org/officeDocument/2006/relationships/image" Target="media/image3.jpe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6.jpeg"/><Relationship Id="rId7" Type="http://schemas.openxmlformats.org/officeDocument/2006/relationships/endnotes" Target="endnotes.xml"/><Relationship Id="rId12" Type="http://schemas.openxmlformats.org/officeDocument/2006/relationships/hyperlink" Target="file:///C:\Users\Peter\Desktop\Peter_Dateien\PRIVATES%20(20080701)\Gremien\VG_Ich%20bin%20dabei_Ehrenamt%20und%20Engagement\Workshop%2009%20Schloss%20Dhaun\20141014%20Abschied%20auf%20Schloss%20Dhaun%209.%20Strategiewerkstatt.docx" TargetMode="External"/><Relationship Id="rId17" Type="http://schemas.openxmlformats.org/officeDocument/2006/relationships/image" Target="media/image2.jpeg"/><Relationship Id="rId25"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hyperlink" Target="file:///C:\Users\Peter\Desktop\Peter_Dateien\PRIVATES%20(20080701)\Gremien\VG_Ich%20bin%20dabei_Ehrenamt%20und%20Engagement\Workshop%2009%20Schloss%20Dhaun\20141014%20Abschied%20auf%20Schloss%20Dhaun%209.%20Strategiewerkstatt.docx" TargetMode="External"/><Relationship Id="rId20" Type="http://schemas.openxmlformats.org/officeDocument/2006/relationships/image" Target="media/image5.jpeg"/><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Peter\Desktop\Peter_Dateien\PRIVATES%20(20080701)\Gremien\VG_Ich%20bin%20dabei_Ehrenamt%20und%20Engagement\Workshop%2009%20Schloss%20Dhaun\20141014%20Abschied%20auf%20Schloss%20Dhaun%209.%20Strategiewerkstatt.docx" TargetMode="External"/><Relationship Id="rId24" Type="http://schemas.openxmlformats.org/officeDocument/2006/relationships/image" Target="media/image9.jpeg"/><Relationship Id="rId5" Type="http://schemas.openxmlformats.org/officeDocument/2006/relationships/webSettings" Target="webSettings.xml"/><Relationship Id="rId15" Type="http://schemas.openxmlformats.org/officeDocument/2006/relationships/hyperlink" Target="file:///C:\Users\Peter\Desktop\Peter_Dateien\PRIVATES%20(20080701)\Gremien\VG_Ich%20bin%20dabei_Ehrenamt%20und%20Engagement\Workshop%2009%20Schloss%20Dhaun\20141014%20Abschied%20auf%20Schloss%20Dhaun%209.%20Strategiewerkstatt.docx" TargetMode="External"/><Relationship Id="rId23" Type="http://schemas.openxmlformats.org/officeDocument/2006/relationships/image" Target="media/image8.jpeg"/><Relationship Id="rId28" Type="http://schemas.openxmlformats.org/officeDocument/2006/relationships/theme" Target="theme/theme1.xml"/><Relationship Id="rId10" Type="http://schemas.openxmlformats.org/officeDocument/2006/relationships/hyperlink" Target="file:///C:\Users\Peter\Desktop\Peter_Dateien\PRIVATES%20(20080701)\Gremien\VG_Ich%20bin%20dabei_Ehrenamt%20und%20Engagement\Workshop%2009%20Schloss%20Dhaun\20141014%20Abschied%20auf%20Schloss%20Dhaun%209.%20Strategiewerkstatt.docx" TargetMode="External"/><Relationship Id="rId19"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yperlink" Target="file:///C:\Users\Peter\Desktop\Peter_Dateien\PRIVATES%20(20080701)\Gremien\VG_Ich%20bin%20dabei_Ehrenamt%20und%20Engagement\Workshop%2009%20Schloss%20Dhaun\20141014%20Abschied%20auf%20Schloss%20Dhaun%209.%20Strategiewerkstatt.docx" TargetMode="External"/><Relationship Id="rId14" Type="http://schemas.openxmlformats.org/officeDocument/2006/relationships/hyperlink" Target="file:///C:\Users\Peter\Desktop\Peter_Dateien\PRIVATES%20(20080701)\Gremien\VG_Ich%20bin%20dabei_Ehrenamt%20und%20Engagement\Workshop%2009%20Schloss%20Dhaun\20141014%20Abschied%20auf%20Schloss%20Dhaun%209.%20Strategiewerkstatt.docx" TargetMode="External"/><Relationship Id="rId22" Type="http://schemas.openxmlformats.org/officeDocument/2006/relationships/image" Target="media/image7.jpeg"/><Relationship Id="rId27"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671333-F0D4-436C-9B7D-957A4887E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3264</Words>
  <Characters>20565</Characters>
  <Application>Microsoft Office Word</Application>
  <DocSecurity>0</DocSecurity>
  <Lines>171</Lines>
  <Paragraphs>47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cp:lastModifiedBy>
  <cp:revision>4</cp:revision>
  <cp:lastPrinted>2012-02-29T14:33:00Z</cp:lastPrinted>
  <dcterms:created xsi:type="dcterms:W3CDTF">2014-10-18T10:29:00Z</dcterms:created>
  <dcterms:modified xsi:type="dcterms:W3CDTF">2014-10-18T14:34:00Z</dcterms:modified>
</cp:coreProperties>
</file>